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1237"/>
        <w:gridCol w:w="823"/>
        <w:gridCol w:w="754"/>
        <w:gridCol w:w="1149"/>
        <w:gridCol w:w="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top"/>
              <w:rPr>
                <w:u w:val="none"/>
              </w:rPr>
            </w:pPr>
            <w:r>
              <w:rPr>
                <w:rStyle w:val="5"/>
                <w:b/>
                <w:bCs/>
                <w:u w:val="none"/>
                <w:bdr w:val="none" w:color="auto" w:sz="0" w:space="0"/>
              </w:rPr>
              <w:t>附件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1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淇县2023年公开招聘中学教师拟聘用人员名单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序号</w:t>
            </w:r>
          </w:p>
        </w:tc>
        <w:tc>
          <w:tcPr>
            <w:tcW w:w="11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8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姓名</w:t>
            </w:r>
          </w:p>
        </w:tc>
        <w:tc>
          <w:tcPr>
            <w:tcW w:w="7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性别</w:t>
            </w:r>
          </w:p>
        </w:tc>
        <w:tc>
          <w:tcPr>
            <w:tcW w:w="11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学科</w:t>
            </w:r>
          </w:p>
        </w:tc>
        <w:tc>
          <w:tcPr>
            <w:tcW w:w="8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2023011502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李琰珂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2023010316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葛丽园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2023011309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王海玲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2023010322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王瑞寒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初中美术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2023010212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李贞乐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男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初中体育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2023011019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许斌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男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初中体育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2023010620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张瑞华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2023010530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赵玲好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2023010224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秦晓玉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2023010602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马蕾蕾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2023011623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姜林静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普通高中语文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2023011608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郭芮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普通高中英语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2023011702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李思兰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普通高中英语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14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2023011712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张卫婷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普通高中英语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15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2023011632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史璐璐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普通高中英语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16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2023011628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余欢欢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普通高中政治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17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2023011606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常春莹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普通高中历史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18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2023011728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胡慧敏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普通高中数学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19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2023011718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姚惠君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普通高中数学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2023011619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豆梦雪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普通高中化学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2023011618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李静娴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普通高中化学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2023011716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杨喜越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普通高中化学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2023011620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苏亚昆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男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普通高中化学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3"/>
                <w:szCs w:val="13"/>
                <w:u w:val="none"/>
                <w:bdr w:val="none" w:color="auto" w:sz="0" w:space="0"/>
              </w:rPr>
              <w:t>24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3"/>
                <w:szCs w:val="13"/>
                <w:u w:val="none"/>
                <w:bdr w:val="none" w:color="auto" w:sz="0" w:space="0"/>
              </w:rPr>
              <w:t>2023011629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3"/>
                <w:szCs w:val="13"/>
                <w:u w:val="none"/>
                <w:bdr w:val="none" w:color="auto" w:sz="0" w:space="0"/>
              </w:rPr>
              <w:t>王华瑞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3"/>
                <w:szCs w:val="13"/>
                <w:u w:val="none"/>
                <w:bdr w:val="none" w:color="auto" w:sz="0" w:space="0"/>
              </w:rPr>
              <w:t>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3"/>
                <w:szCs w:val="13"/>
                <w:u w:val="none"/>
                <w:bdr w:val="none" w:color="auto" w:sz="0" w:space="0"/>
              </w:rPr>
              <w:t>普通高中生物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536E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2023-09-11T09:36:41Z</dcterms:created>
  <dc:creator>19219</dc:creator>
  <cp:lastModifiedBy>19219</cp:lastModifiedBy>
  <dcterms:modified xsi:type="dcterms:W3CDTF">2023-09-11T09:36:56Z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B55AC576A82645599B0E23DCCBE26F40_12</vt:lpwstr>
  </property>
</Properties>
</file>