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</w:t>
      </w:r>
    </w:p>
    <w:p>
      <w:pPr>
        <w:rPr>
          <w:rFonts w:hint="eastAsia" w:ascii="黑体" w:hAnsi="黑体" w:eastAsia="黑体" w:cs="黑体"/>
          <w:bCs/>
          <w:color w:val="auto"/>
          <w:sz w:val="40"/>
          <w:szCs w:val="40"/>
        </w:rPr>
      </w:pPr>
      <w:r>
        <w:rPr>
          <w:rFonts w:hint="eastAsia" w:ascii="黑体" w:hAnsi="黑体" w:eastAsia="黑体" w:cs="黑体"/>
          <w:bCs/>
          <w:color w:val="auto"/>
          <w:sz w:val="40"/>
          <w:szCs w:val="40"/>
        </w:rPr>
        <w:t xml:space="preserve">         </w:t>
      </w:r>
    </w:p>
    <w:p>
      <w:pPr>
        <w:ind w:firstLine="1325" w:firstLineChars="3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  <w:t>年伊通满族自治县</w:t>
      </w:r>
    </w:p>
    <w:p>
      <w:pPr>
        <w:jc w:val="center"/>
        <w:rPr>
          <w:rFonts w:ascii="黑体" w:hAnsi="黑体" w:eastAsia="黑体" w:cs="黑体"/>
          <w:bCs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引进教育领域急需紧缺专业人才</w:t>
      </w:r>
      <w:r>
        <w:rPr>
          <w:rFonts w:hint="eastAsia" w:ascii="黑体" w:hAnsi="黑体" w:eastAsia="黑体" w:cs="黑体"/>
          <w:bCs/>
          <w:color w:val="auto"/>
          <w:sz w:val="40"/>
          <w:szCs w:val="40"/>
        </w:rPr>
        <w:t>面试考生守则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一、面试期间采取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封闭的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方式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进行管理。考生不得穿戴有特殊标记的服饰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不准携带任何储存、通讯等设备以及与考试无关的物品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已携带的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物品经工作人员检查封存后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一律存放到考生物品存放处，备课和试讲时随身携带，但不可私自拆封。否则，按违纪处理，取消面试资格。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二、考生凭有效身份证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抽签，按抽签顺序参加面试。在候考室期间，有事必须向考务工作人员报告。如上厕所，必须有考务工作人员陪同，每次允许去一人，不许自己擅自离开候考室。</w:t>
      </w:r>
    </w:p>
    <w:p>
      <w:pPr>
        <w:spacing w:line="560" w:lineRule="exact"/>
        <w:ind w:firstLine="588" w:firstLineChars="196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三、面试前由工作人员引导进入备课室，备课时间为20分钟。备课教案可以带入面试室，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面试结束后交给工作人员，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不允许带出面试室。</w:t>
      </w:r>
    </w:p>
    <w:p>
      <w:pPr>
        <w:spacing w:line="560" w:lineRule="exact"/>
        <w:ind w:firstLine="588" w:firstLineChars="196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四、由工作人员引导进入试讲室。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讲课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期间，只允许说出抽签顺序号，严禁透露姓名等任何有关个人信息，否则按违纪处理，取消面试资格。</w:t>
      </w:r>
    </w:p>
    <w:p>
      <w:pPr>
        <w:spacing w:line="560" w:lineRule="exact"/>
        <w:ind w:firstLine="600" w:firstLineChars="200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五、面试采取讲课、答辩相结合的方式进行,讲课时间为10分钟。到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10分钟时,计时员会宣布时间到，终止你的讲课。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讲课完毕后由考官提问答辩试题，你需现场作答，答辩时间不超过2分钟，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回答结束时要说“回答完毕”，到2分钟时,计时员会宣布时间到，终止你的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>答辩。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六、考生面试成绩采取现场公布得分的方法进行，即当场公布去掉一个最高分和一个最低分后的平均分。每个考生的最后得分须经监督员确认无误并由主考官签字后，由计时员向考生公布，考生签字确认，实行阳光操作。</w:t>
      </w:r>
    </w:p>
    <w:p>
      <w:pPr>
        <w:spacing w:line="560" w:lineRule="exact"/>
        <w:ind w:firstLine="60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七、面试成绩公布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确认签字后，在工作人员的引导下离开试讲室，携带好随身物品，不得带走试题，不得再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进入面试地点。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auto"/>
          <w:sz w:val="32"/>
          <w:szCs w:val="32"/>
        </w:rPr>
      </w:pPr>
    </w:p>
    <w:sectPr>
      <w:pgSz w:w="11906" w:h="16838"/>
      <w:pgMar w:top="567" w:right="1134" w:bottom="851" w:left="1134" w:header="57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00172A27"/>
    <w:rsid w:val="00010B95"/>
    <w:rsid w:val="0004399B"/>
    <w:rsid w:val="00055765"/>
    <w:rsid w:val="00064081"/>
    <w:rsid w:val="0006625A"/>
    <w:rsid w:val="00172A27"/>
    <w:rsid w:val="00174CAA"/>
    <w:rsid w:val="001754CD"/>
    <w:rsid w:val="0029196B"/>
    <w:rsid w:val="002A7C8C"/>
    <w:rsid w:val="002E7EDE"/>
    <w:rsid w:val="003134CC"/>
    <w:rsid w:val="00331185"/>
    <w:rsid w:val="003C12C6"/>
    <w:rsid w:val="003D234D"/>
    <w:rsid w:val="00414941"/>
    <w:rsid w:val="004207C5"/>
    <w:rsid w:val="004251BC"/>
    <w:rsid w:val="00427C79"/>
    <w:rsid w:val="0044112D"/>
    <w:rsid w:val="004B0A81"/>
    <w:rsid w:val="004D12F0"/>
    <w:rsid w:val="004D4147"/>
    <w:rsid w:val="005229FE"/>
    <w:rsid w:val="005275FC"/>
    <w:rsid w:val="00563F41"/>
    <w:rsid w:val="00572989"/>
    <w:rsid w:val="005F137E"/>
    <w:rsid w:val="00615016"/>
    <w:rsid w:val="006A13BD"/>
    <w:rsid w:val="006A6F2A"/>
    <w:rsid w:val="006D069F"/>
    <w:rsid w:val="00740298"/>
    <w:rsid w:val="007635F2"/>
    <w:rsid w:val="007C56E7"/>
    <w:rsid w:val="0085722B"/>
    <w:rsid w:val="00970C18"/>
    <w:rsid w:val="009751D6"/>
    <w:rsid w:val="009B7698"/>
    <w:rsid w:val="009C79AB"/>
    <w:rsid w:val="009E39B1"/>
    <w:rsid w:val="009F7D8A"/>
    <w:rsid w:val="00A35E7E"/>
    <w:rsid w:val="00A40486"/>
    <w:rsid w:val="00A4190E"/>
    <w:rsid w:val="00A86892"/>
    <w:rsid w:val="00AA161A"/>
    <w:rsid w:val="00AD1C10"/>
    <w:rsid w:val="00AE0645"/>
    <w:rsid w:val="00AF18AF"/>
    <w:rsid w:val="00B01209"/>
    <w:rsid w:val="00B6541A"/>
    <w:rsid w:val="00BB12BC"/>
    <w:rsid w:val="00BB3C49"/>
    <w:rsid w:val="00BC3015"/>
    <w:rsid w:val="00BC619D"/>
    <w:rsid w:val="00BD0BEE"/>
    <w:rsid w:val="00BD5E5A"/>
    <w:rsid w:val="00C0513C"/>
    <w:rsid w:val="00C161D8"/>
    <w:rsid w:val="00C30A9C"/>
    <w:rsid w:val="00C63A00"/>
    <w:rsid w:val="00C64D29"/>
    <w:rsid w:val="00CA7F03"/>
    <w:rsid w:val="00CF1677"/>
    <w:rsid w:val="00D11FCC"/>
    <w:rsid w:val="00D302C8"/>
    <w:rsid w:val="00D30858"/>
    <w:rsid w:val="00D33A54"/>
    <w:rsid w:val="00E1693A"/>
    <w:rsid w:val="00E3277A"/>
    <w:rsid w:val="00E64BED"/>
    <w:rsid w:val="00E75444"/>
    <w:rsid w:val="00EA7393"/>
    <w:rsid w:val="00EB24E4"/>
    <w:rsid w:val="00EB2723"/>
    <w:rsid w:val="00F21CEE"/>
    <w:rsid w:val="00F22901"/>
    <w:rsid w:val="00F60116"/>
    <w:rsid w:val="00F64C83"/>
    <w:rsid w:val="00FA138A"/>
    <w:rsid w:val="00FA50CF"/>
    <w:rsid w:val="00FA724B"/>
    <w:rsid w:val="00FC6380"/>
    <w:rsid w:val="00FF2E7C"/>
    <w:rsid w:val="088643A0"/>
    <w:rsid w:val="0C922DE5"/>
    <w:rsid w:val="147F2942"/>
    <w:rsid w:val="19923117"/>
    <w:rsid w:val="208C6B12"/>
    <w:rsid w:val="23525106"/>
    <w:rsid w:val="24D942F0"/>
    <w:rsid w:val="28B44864"/>
    <w:rsid w:val="2C504E98"/>
    <w:rsid w:val="38414C9C"/>
    <w:rsid w:val="41937C25"/>
    <w:rsid w:val="42944CB7"/>
    <w:rsid w:val="5D447851"/>
    <w:rsid w:val="726923EA"/>
    <w:rsid w:val="7C9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637</Characters>
  <Lines>4</Lines>
  <Paragraphs>1</Paragraphs>
  <TotalTime>1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2018-11-29T06:41:00Z</dcterms:created>
  <dc:creator>微软用户</dc:creator>
  <cp:lastModifiedBy>Administrator</cp:lastModifiedBy>
  <cp:lastPrinted>2019-11-27T04:22:00Z</cp:lastPrinted>
  <dcterms:modified xsi:type="dcterms:W3CDTF">2023-06-06T09:13:54Z</dcterms:modified>
  <dc:title>事业单位公开招聘面试考生守则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31C313EEEA924306B6407BAFF1333987_12</vt:lpwstr>
  </property>
</Properties>
</file>