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color w:val="333333"/>
          <w:kern w:val="0"/>
          <w:sz w:val="32"/>
          <w:szCs w:val="4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44"/>
        </w:rPr>
        <w:t xml:space="preserve">附件2 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40"/>
          <w:szCs w:val="40"/>
        </w:rPr>
      </w:pPr>
      <w:r>
        <w:rPr>
          <w:rFonts w:hint="eastAsia" w:ascii="黑体" w:hAnsi="黑体" w:eastAsia="黑体" w:cs="宋体"/>
          <w:b/>
          <w:color w:val="333333"/>
          <w:kern w:val="0"/>
          <w:sz w:val="40"/>
          <w:szCs w:val="40"/>
        </w:rPr>
        <w:t>体检须知</w:t>
      </w:r>
    </w:p>
    <w:p>
      <w:pPr>
        <w:spacing w:line="500" w:lineRule="exact"/>
        <w:ind w:firstLine="633" w:firstLineChars="198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为了准确反映受检者身体的真实状况，请注意以下事项： </w:t>
      </w: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1.均应到指定医院进行集中体检，其它医疗单位的检查结果一律无效。 </w:t>
      </w: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2.严禁弄虚作假、冒名顶替；如隐瞒病史影响体检结果的，后果自负。 </w:t>
      </w: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3.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体检确认表上贴近期二寸免冠照片一张。 </w:t>
      </w: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4.体检确认表由受检者本人填写（用黑色签字笔或钢笔），要求字迹清楚，无涂改，病史部分要如实、逐项填齐，不能遗漏。 </w:t>
      </w: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5.体检前一天请注意休息，勿熬夜，不要饮酒，避免剧烈运动。 </w:t>
      </w: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6.体检当天需进行采血等检查，请在受检前禁食8-12小时。 </w:t>
      </w: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7.女性受检者月经期间请勿做妇科及尿液检查，待经期完毕后再补检；怀孕或可能已受孕者，事先告知医护人员，勿做X光检查。 </w:t>
      </w: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8.请配合医生认真检查所有项目，勿漏检。若自动放弃某一检查项目，将会影响对您的录用。 </w:t>
      </w:r>
    </w:p>
    <w:p>
      <w:pPr>
        <w:spacing w:line="500" w:lineRule="exact"/>
        <w:ind w:firstLine="633" w:firstLineChars="198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9.体检医师可根据实际需要，增加必要的相应检查、检验项目。 </w:t>
      </w:r>
    </w:p>
    <w:p>
      <w:pPr>
        <w:ind w:firstLine="640" w:firstLineChars="200"/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10.如对</w:t>
      </w:r>
      <w:bookmarkStart w:id="0" w:name="_GoBack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体检结果有疑义，请按有关规定</w:t>
      </w:r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办理。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mMxN2JiYjQxNmE2MDNhZmZhYzAwYjRjOTE3NDQifQ=="/>
  </w:docVars>
  <w:rsids>
    <w:rsidRoot w:val="64BC006E"/>
    <w:rsid w:val="2ED0008C"/>
    <w:rsid w:val="64BC006E"/>
    <w:rsid w:val="7C19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381</Characters>
  <Lines>0</Lines>
  <Paragraphs>0</Paragraphs>
  <TotalTime>4</TotalTime>
  <ScaleCrop>false</ScaleCrop>
  <LinksUpToDate>false</LinksUpToDate>
  <CharactersWithSpaces>394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2022-08-08T06:53:00Z</dcterms:created>
  <dc:creator>致中和</dc:creator>
  <cp:lastModifiedBy>桃州镇/桃州镇公文员</cp:lastModifiedBy>
  <dcterms:modified xsi:type="dcterms:W3CDTF">2023-03-14T14:09:41Z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594B0910281D493AB8695489A6DC82EF</vt:lpwstr>
  </property>
</Properties>
</file>