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ind w:firstLine="2880" w:firstLineChars="800"/>
        <w:jc w:val="both"/>
        <w:rPr>
          <w:rFonts w:ascii="方正小标宋简体" w:hAnsi="仿宋" w:eastAsia="方正小标宋简体"/>
          <w:bCs/>
          <w:snapToGrid w:val="0"/>
          <w:color w:val="000000"/>
          <w:sz w:val="36"/>
          <w:szCs w:val="36"/>
        </w:rPr>
      </w:pPr>
      <w:r>
        <w:rPr>
          <w:rFonts w:hint="eastAsia" w:ascii="方正小标宋简体" w:hAnsi="仿宋" w:eastAsia="方正小标宋简体"/>
          <w:bCs/>
          <w:snapToGrid w:val="0"/>
          <w:color w:val="000000"/>
          <w:sz w:val="36"/>
          <w:szCs w:val="36"/>
        </w:rPr>
        <w:t>流行病学史调查承诺书</w:t>
      </w:r>
    </w:p>
    <w:p>
      <w:pPr>
        <w:adjustRightInd w:val="0"/>
        <w:snapToGrid w:val="0"/>
        <w:spacing w:line="400" w:lineRule="exact"/>
        <w:rPr>
          <w:rFonts w:ascii="仿宋" w:hAnsi="仿宋" w:eastAsia="仿宋"/>
          <w:bCs/>
          <w:snapToGrid w:val="0"/>
          <w:color w:val="000000"/>
          <w:sz w:val="28"/>
          <w:szCs w:val="28"/>
        </w:rPr>
      </w:pPr>
    </w:p>
    <w:p>
      <w:pPr>
        <w:adjustRightInd w:val="0"/>
        <w:snapToGrid w:val="0"/>
        <w:spacing w:line="400" w:lineRule="exact"/>
        <w:ind w:firstLine="544" w:firstLineChars="200"/>
        <w:rPr>
          <w:rFonts w:ascii="仿宋" w:hAnsi="仿宋" w:eastAsia="仿宋"/>
          <w:bCs/>
          <w:snapToGrid w:val="0"/>
          <w:color w:val="000000"/>
          <w:sz w:val="28"/>
          <w:szCs w:val="28"/>
        </w:rPr>
      </w:pPr>
      <w:r>
        <w:rPr>
          <w:rFonts w:hint="eastAsia" w:ascii="仿宋" w:hAnsi="仿宋" w:eastAsia="仿宋"/>
          <w:bCs/>
          <w:snapToGrid w:val="0"/>
          <w:color w:val="000000"/>
          <w:spacing w:val="-4"/>
          <w:sz w:val="28"/>
          <w:szCs w:val="28"/>
        </w:rPr>
        <w:t>按照《中华人民共和国传染病防治法》等相关法律法规的规定及自治区新冠肺炎疫情防控指挥部办公室发布的通知要求，本人承诺如实填报以下信</w:t>
      </w:r>
      <w:r>
        <w:rPr>
          <w:rFonts w:hint="eastAsia" w:ascii="仿宋" w:hAnsi="仿宋" w:eastAsia="仿宋"/>
          <w:bCs/>
          <w:snapToGrid w:val="0"/>
          <w:color w:val="000000"/>
          <w:sz w:val="28"/>
          <w:szCs w:val="28"/>
        </w:rPr>
        <w:t>息：</w:t>
      </w:r>
    </w:p>
    <w:p>
      <w:pPr>
        <w:numPr>
          <w:ilvl w:val="0"/>
          <w:numId w:val="1"/>
        </w:numPr>
        <w:adjustRightInd w:val="0"/>
        <w:snapToGrid w:val="0"/>
        <w:spacing w:line="400" w:lineRule="exact"/>
        <w:ind w:firstLine="560" w:firstLineChars="200"/>
        <w:rPr>
          <w:rFonts w:ascii="仿宋" w:hAnsi="仿宋" w:eastAsia="仿宋"/>
          <w:bCs/>
          <w:snapToGrid w:val="0"/>
          <w:color w:val="000000"/>
          <w:sz w:val="28"/>
          <w:szCs w:val="28"/>
        </w:rPr>
      </w:pPr>
      <w:r>
        <w:rPr>
          <w:rFonts w:hint="eastAsia" w:ascii="仿宋" w:hAnsi="仿宋" w:eastAsia="仿宋"/>
          <w:bCs/>
          <w:snapToGrid w:val="0"/>
          <w:color w:val="000000"/>
          <w:sz w:val="28"/>
          <w:szCs w:val="28"/>
        </w:rPr>
        <w:t>本人姓名：</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lang w:val="en-US" w:eastAsia="zh-CN"/>
        </w:rPr>
        <w:t xml:space="preserve">      </w:t>
      </w:r>
      <w:r>
        <w:rPr>
          <w:rFonts w:hint="eastAsia" w:ascii="仿宋" w:hAnsi="仿宋" w:eastAsia="仿宋"/>
          <w:bCs/>
          <w:snapToGrid w:val="0"/>
          <w:color w:val="000000"/>
          <w:sz w:val="28"/>
          <w:szCs w:val="28"/>
        </w:rPr>
        <w:t>性别：□男</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□女</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 xml:space="preserve"> 联系电话：</w:t>
      </w:r>
      <w:r>
        <w:rPr>
          <w:rFonts w:ascii="仿宋" w:hAnsi="仿宋" w:eastAsia="仿宋"/>
          <w:bCs/>
          <w:snapToGrid w:val="0"/>
          <w:color w:val="000000"/>
          <w:sz w:val="28"/>
          <w:szCs w:val="28"/>
        </w:rPr>
        <w:t xml:space="preserve"> </w:t>
      </w:r>
    </w:p>
    <w:p>
      <w:pPr>
        <w:adjustRightInd w:val="0"/>
        <w:snapToGrid w:val="0"/>
        <w:spacing w:line="40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2</w:t>
      </w:r>
      <w:r>
        <w:rPr>
          <w:rFonts w:hint="eastAsia" w:ascii="仿宋" w:hAnsi="仿宋" w:eastAsia="仿宋"/>
          <w:bCs/>
          <w:snapToGrid w:val="0"/>
          <w:color w:val="000000"/>
          <w:sz w:val="28"/>
          <w:szCs w:val="28"/>
        </w:rPr>
        <w:t>．身份证号码：</w:t>
      </w:r>
      <w:r>
        <w:rPr>
          <w:rFonts w:ascii="仿宋" w:hAnsi="仿宋" w:eastAsia="仿宋"/>
          <w:bCs/>
          <w:snapToGrid w:val="0"/>
          <w:color w:val="000000"/>
          <w:sz w:val="28"/>
          <w:szCs w:val="28"/>
        </w:rPr>
        <w:t xml:space="preserve"> </w:t>
      </w:r>
    </w:p>
    <w:p>
      <w:pPr>
        <w:adjustRightInd w:val="0"/>
        <w:snapToGrid w:val="0"/>
        <w:spacing w:line="40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3</w:t>
      </w:r>
      <w:r>
        <w:rPr>
          <w:rFonts w:hint="eastAsia" w:ascii="仿宋" w:hAnsi="仿宋" w:eastAsia="仿宋"/>
          <w:bCs/>
          <w:snapToGrid w:val="0"/>
          <w:color w:val="000000"/>
          <w:sz w:val="28"/>
          <w:szCs w:val="28"/>
        </w:rPr>
        <w:t>．</w:t>
      </w:r>
      <w:r>
        <w:rPr>
          <w:rFonts w:hint="eastAsia" w:ascii="仿宋" w:hAnsi="仿宋" w:eastAsia="仿宋"/>
          <w:bCs/>
          <w:snapToGrid w:val="0"/>
          <w:color w:val="000000"/>
          <w:sz w:val="28"/>
          <w:szCs w:val="28"/>
          <w:lang w:val="en-US" w:eastAsia="zh-CN"/>
        </w:rPr>
        <w:t>工作</w:t>
      </w:r>
      <w:r>
        <w:rPr>
          <w:rFonts w:hint="eastAsia" w:ascii="仿宋" w:hAnsi="仿宋" w:eastAsia="仿宋"/>
          <w:bCs/>
          <w:snapToGrid w:val="0"/>
          <w:color w:val="000000"/>
          <w:sz w:val="28"/>
          <w:szCs w:val="28"/>
        </w:rPr>
        <w:t>单位：</w:t>
      </w:r>
    </w:p>
    <w:p>
      <w:pPr>
        <w:adjustRightInd w:val="0"/>
        <w:snapToGrid w:val="0"/>
        <w:spacing w:line="40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4</w:t>
      </w:r>
      <w:r>
        <w:rPr>
          <w:rFonts w:hint="eastAsia" w:ascii="仿宋" w:hAnsi="仿宋" w:eastAsia="仿宋"/>
          <w:bCs/>
          <w:snapToGrid w:val="0"/>
          <w:color w:val="000000"/>
          <w:sz w:val="28"/>
          <w:szCs w:val="28"/>
        </w:rPr>
        <w:t>．现住址：</w:t>
      </w:r>
    </w:p>
    <w:p>
      <w:pPr>
        <w:adjustRightInd w:val="0"/>
        <w:snapToGrid w:val="0"/>
        <w:spacing w:line="40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5</w:t>
      </w: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天本人是否发热（体温＞</w:t>
      </w:r>
      <w:r>
        <w:rPr>
          <w:rFonts w:ascii="仿宋" w:hAnsi="仿宋" w:eastAsia="仿宋"/>
          <w:bCs/>
          <w:snapToGrid w:val="0"/>
          <w:color w:val="000000"/>
          <w:sz w:val="28"/>
          <w:szCs w:val="28"/>
        </w:rPr>
        <w:t>37.3℃</w:t>
      </w:r>
      <w:r>
        <w:rPr>
          <w:rFonts w:hint="eastAsia" w:ascii="仿宋" w:hAnsi="仿宋" w:eastAsia="仿宋"/>
          <w:bCs/>
          <w:snapToGrid w:val="0"/>
          <w:color w:val="000000"/>
          <w:sz w:val="28"/>
          <w:szCs w:val="28"/>
        </w:rPr>
        <w:t>）：</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否（若是，最高体温</w:t>
      </w:r>
      <w:r>
        <w:rPr>
          <w:rFonts w:ascii="仿宋" w:hAnsi="仿宋" w:eastAsia="仿宋"/>
          <w:bCs/>
          <w:snapToGrid w:val="0"/>
          <w:color w:val="000000"/>
          <w:sz w:val="28"/>
          <w:szCs w:val="28"/>
        </w:rPr>
        <w:t>=     ℃</w:t>
      </w:r>
      <w:r>
        <w:rPr>
          <w:rFonts w:hint="eastAsia" w:ascii="仿宋" w:hAnsi="仿宋" w:eastAsia="仿宋"/>
          <w:bCs/>
          <w:snapToGrid w:val="0"/>
          <w:color w:val="000000"/>
          <w:sz w:val="28"/>
          <w:szCs w:val="28"/>
        </w:rPr>
        <w:t>）是否有到医疗机构发热门诊就诊史：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0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6</w:t>
      </w:r>
      <w:r>
        <w:rPr>
          <w:rFonts w:hint="eastAsia" w:ascii="仿宋" w:hAnsi="仿宋" w:eastAsia="仿宋"/>
          <w:bCs/>
          <w:snapToGrid w:val="0"/>
          <w:color w:val="000000"/>
          <w:spacing w:val="-20"/>
          <w:sz w:val="28"/>
          <w:szCs w:val="28"/>
        </w:rPr>
        <w:t>．</w:t>
      </w: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天本人有无以下症状（如有，请在相应方框内打</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，如无则不用填写）：</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干咳</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咳痰</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鼻塞</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流涕</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咽痛</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 xml:space="preserve">乏力   </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气促</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胸闷</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胸痛</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腹泻</w:t>
      </w:r>
    </w:p>
    <w:p>
      <w:pPr>
        <w:numPr>
          <w:ilvl w:val="0"/>
          <w:numId w:val="2"/>
        </w:numPr>
        <w:adjustRightInd w:val="0"/>
        <w:snapToGrid w:val="0"/>
        <w:spacing w:line="400" w:lineRule="exact"/>
        <w:ind w:firstLine="560"/>
        <w:rPr>
          <w:rFonts w:ascii="仿宋" w:hAnsi="仿宋" w:eastAsia="仿宋"/>
          <w:bCs/>
          <w:snapToGrid w:val="0"/>
          <w:color w:val="000000"/>
          <w:sz w:val="28"/>
          <w:szCs w:val="28"/>
        </w:rPr>
      </w:pP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天本人或共同生活人员是否有与新冠肺炎确诊病例接触史：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numPr>
          <w:ilvl w:val="0"/>
          <w:numId w:val="2"/>
        </w:numPr>
        <w:adjustRightInd w:val="0"/>
        <w:snapToGrid w:val="0"/>
        <w:spacing w:line="400" w:lineRule="exact"/>
        <w:ind w:firstLine="560"/>
        <w:rPr>
          <w:rFonts w:ascii="仿宋" w:hAnsi="仿宋" w:eastAsia="仿宋"/>
          <w:bCs/>
          <w:snapToGrid w:val="0"/>
          <w:color w:val="000000"/>
          <w:sz w:val="28"/>
          <w:szCs w:val="28"/>
        </w:rPr>
      </w:pP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天本人或共同生活人员是否有与新冠肺炎确诊病例密切接触者接触史：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numPr>
          <w:ilvl w:val="0"/>
          <w:numId w:val="2"/>
        </w:numPr>
        <w:adjustRightInd w:val="0"/>
        <w:snapToGrid w:val="0"/>
        <w:spacing w:line="400" w:lineRule="exact"/>
        <w:ind w:firstLine="560"/>
        <w:rPr>
          <w:rFonts w:ascii="仿宋" w:hAnsi="仿宋" w:eastAsia="仿宋"/>
          <w:bCs/>
          <w:snapToGrid w:val="0"/>
          <w:color w:val="000000"/>
          <w:sz w:val="28"/>
          <w:szCs w:val="28"/>
        </w:rPr>
      </w:pP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天本人或共同生活人员是否有与新冠肺炎确诊病例次密切接触者接触史：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numPr>
          <w:ilvl w:val="0"/>
          <w:numId w:val="2"/>
        </w:numPr>
        <w:adjustRightInd w:val="0"/>
        <w:snapToGrid w:val="0"/>
        <w:spacing w:line="400" w:lineRule="exact"/>
        <w:ind w:firstLine="560"/>
        <w:rPr>
          <w:rFonts w:ascii="仿宋" w:hAnsi="仿宋" w:eastAsia="仿宋"/>
          <w:bCs/>
          <w:snapToGrid w:val="0"/>
          <w:color w:val="000000"/>
          <w:sz w:val="28"/>
          <w:szCs w:val="28"/>
        </w:rPr>
      </w:pP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天本人或共同生活人员是否被认定为时空伴随者</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否</w:t>
      </w:r>
    </w:p>
    <w:p>
      <w:pPr>
        <w:numPr>
          <w:ilvl w:val="0"/>
          <w:numId w:val="2"/>
        </w:numPr>
        <w:adjustRightInd w:val="0"/>
        <w:snapToGrid w:val="0"/>
        <w:spacing w:line="400" w:lineRule="exact"/>
        <w:ind w:firstLine="560"/>
        <w:rPr>
          <w:rFonts w:ascii="仿宋" w:hAnsi="仿宋" w:eastAsia="仿宋"/>
          <w:bCs/>
          <w:snapToGrid w:val="0"/>
          <w:color w:val="000000"/>
          <w:sz w:val="28"/>
          <w:szCs w:val="28"/>
        </w:rPr>
      </w:pPr>
      <w:r>
        <w:rPr>
          <w:rFonts w:hint="eastAsia" w:ascii="仿宋" w:hAnsi="仿宋" w:eastAsia="仿宋"/>
          <w:bCs/>
          <w:snapToGrid w:val="0"/>
          <w:color w:val="000000"/>
          <w:sz w:val="28"/>
          <w:szCs w:val="28"/>
        </w:rPr>
        <w:t>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天本人或共同生活人员是否有中高风险地区</w:t>
      </w:r>
      <w:r>
        <w:rPr>
          <w:rFonts w:hint="eastAsia" w:ascii="仿宋" w:hAnsi="仿宋" w:eastAsia="仿宋"/>
          <w:bCs/>
          <w:snapToGrid w:val="0"/>
          <w:color w:val="000000"/>
          <w:sz w:val="28"/>
          <w:szCs w:val="28"/>
          <w:lang w:eastAsia="zh-CN"/>
        </w:rPr>
        <w:t>、</w:t>
      </w:r>
      <w:r>
        <w:rPr>
          <w:rFonts w:hint="eastAsia" w:ascii="仿宋" w:hAnsi="仿宋" w:eastAsia="仿宋"/>
          <w:bCs/>
          <w:snapToGrid w:val="0"/>
          <w:color w:val="000000"/>
          <w:sz w:val="28"/>
          <w:szCs w:val="28"/>
          <w:lang w:val="en-US" w:eastAsia="zh-CN"/>
        </w:rPr>
        <w:t>封控区、管控区、已有本土社会面新冠病毒阳性感染者报告地区、区内边境8县（市）的</w:t>
      </w:r>
      <w:r>
        <w:rPr>
          <w:rFonts w:hint="eastAsia" w:ascii="仿宋" w:hAnsi="仿宋" w:eastAsia="仿宋"/>
          <w:bCs/>
          <w:snapToGrid w:val="0"/>
          <w:color w:val="000000"/>
          <w:sz w:val="28"/>
          <w:szCs w:val="28"/>
        </w:rPr>
        <w:t>旅行史或居住史：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旅行史</w:t>
      </w:r>
      <w:r>
        <w:rPr>
          <w:rFonts w:ascii="仿宋" w:hAnsi="仿宋" w:eastAsia="仿宋"/>
          <w:bCs/>
          <w:snapToGrid w:val="0"/>
          <w:color w:val="000000"/>
          <w:sz w:val="28"/>
          <w:szCs w:val="28"/>
        </w:rPr>
        <w:t xml:space="preserve">   </w:t>
      </w:r>
      <w:r>
        <w:rPr>
          <w:rFonts w:ascii="仿宋" w:hAnsi="仿宋" w:eastAsia="仿宋"/>
          <w:bCs/>
          <w:snapToGrid w:val="0"/>
          <w:color w:val="000000"/>
          <w:sz w:val="28"/>
          <w:szCs w:val="28"/>
        </w:rPr>
        <w:sym w:font="Wingdings 2" w:char="00A3"/>
      </w:r>
      <w:r>
        <w:rPr>
          <w:rFonts w:hint="eastAsia" w:ascii="仿宋" w:hAnsi="仿宋" w:eastAsia="仿宋"/>
          <w:bCs/>
          <w:snapToGrid w:val="0"/>
          <w:color w:val="000000"/>
          <w:sz w:val="28"/>
          <w:szCs w:val="28"/>
        </w:rPr>
        <w:t>居住史</w:t>
      </w:r>
      <w:r>
        <w:rPr>
          <w:rFonts w:ascii="仿宋" w:hAnsi="仿宋" w:eastAsia="仿宋"/>
          <w:bCs/>
          <w:snapToGrid w:val="0"/>
          <w:color w:val="000000"/>
          <w:sz w:val="28"/>
          <w:szCs w:val="28"/>
        </w:rPr>
        <w:t xml:space="preserve">  </w:t>
      </w:r>
      <w:r>
        <w:rPr>
          <w:rFonts w:ascii="仿宋" w:hAnsi="仿宋" w:eastAsia="仿宋"/>
          <w:bCs/>
          <w:snapToGrid w:val="0"/>
          <w:color w:val="000000"/>
          <w:sz w:val="28"/>
          <w:szCs w:val="28"/>
        </w:rPr>
        <w:sym w:font="Wingdings 2" w:char="00A3"/>
      </w:r>
      <w:r>
        <w:rPr>
          <w:rFonts w:hint="eastAsia" w:ascii="仿宋" w:hAnsi="仿宋" w:eastAsia="仿宋"/>
          <w:bCs/>
          <w:snapToGrid w:val="0"/>
          <w:color w:val="000000"/>
          <w:sz w:val="28"/>
          <w:szCs w:val="28"/>
        </w:rPr>
        <w:t>否</w:t>
      </w:r>
    </w:p>
    <w:p>
      <w:pPr>
        <w:adjustRightInd w:val="0"/>
        <w:snapToGrid w:val="0"/>
        <w:spacing w:line="400" w:lineRule="exact"/>
        <w:ind w:firstLine="560" w:firstLineChars="200"/>
        <w:rPr>
          <w:rFonts w:ascii="仿宋" w:hAnsi="仿宋" w:eastAsia="仿宋"/>
          <w:bCs/>
          <w:snapToGrid w:val="0"/>
          <w:color w:val="000000"/>
          <w:sz w:val="28"/>
          <w:szCs w:val="28"/>
        </w:rPr>
      </w:pPr>
      <w:bookmarkStart w:id="0" w:name="_GoBack"/>
      <w:bookmarkEnd w:id="0"/>
      <w:r>
        <w:rPr>
          <w:rFonts w:hint="eastAsia" w:ascii="仿宋" w:hAnsi="仿宋" w:eastAsia="仿宋"/>
          <w:bCs/>
          <w:snapToGrid w:val="0"/>
          <w:color w:val="000000"/>
          <w:sz w:val="28"/>
          <w:szCs w:val="28"/>
        </w:rPr>
        <w:t>12．近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天本人或共同生活人员是否接触过来自中高风险地区</w:t>
      </w:r>
      <w:r>
        <w:rPr>
          <w:rFonts w:hint="eastAsia" w:ascii="仿宋" w:hAnsi="仿宋" w:eastAsia="仿宋"/>
          <w:bCs/>
          <w:snapToGrid w:val="0"/>
          <w:color w:val="000000"/>
          <w:sz w:val="28"/>
          <w:szCs w:val="28"/>
          <w:lang w:eastAsia="zh-CN"/>
        </w:rPr>
        <w:t>、</w:t>
      </w:r>
      <w:r>
        <w:rPr>
          <w:rFonts w:hint="eastAsia" w:ascii="仿宋" w:hAnsi="仿宋" w:eastAsia="仿宋"/>
          <w:bCs/>
          <w:snapToGrid w:val="0"/>
          <w:color w:val="000000"/>
          <w:sz w:val="28"/>
          <w:szCs w:val="28"/>
          <w:lang w:val="en-US" w:eastAsia="zh-CN"/>
        </w:rPr>
        <w:t>封控区、管控区、已有本土社会面新冠病毒阳性感染者报告地区、区内边境8县（市）</w:t>
      </w:r>
      <w:r>
        <w:rPr>
          <w:rFonts w:hint="eastAsia" w:ascii="仿宋" w:hAnsi="仿宋" w:eastAsia="仿宋"/>
          <w:bCs/>
          <w:snapToGrid w:val="0"/>
          <w:color w:val="000000"/>
          <w:sz w:val="28"/>
          <w:szCs w:val="28"/>
        </w:rPr>
        <w:t>的人：</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00" w:lineRule="exact"/>
        <w:ind w:firstLine="560" w:firstLineChars="200"/>
        <w:rPr>
          <w:rFonts w:ascii="仿宋" w:hAnsi="仿宋" w:eastAsia="仿宋"/>
          <w:bCs/>
          <w:snapToGrid w:val="0"/>
          <w:color w:val="000000"/>
          <w:sz w:val="28"/>
          <w:szCs w:val="28"/>
        </w:rPr>
      </w:pPr>
      <w:r>
        <w:rPr>
          <w:rFonts w:hint="eastAsia" w:ascii="仿宋" w:hAnsi="仿宋" w:eastAsia="仿宋"/>
          <w:bCs/>
          <w:snapToGrid w:val="0"/>
          <w:color w:val="000000"/>
          <w:sz w:val="28"/>
          <w:szCs w:val="28"/>
        </w:rPr>
        <w:t>13．近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天所住小区是否有确诊新冠肺炎病例：</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00" w:lineRule="exact"/>
        <w:ind w:firstLine="560" w:firstLineChars="200"/>
        <w:rPr>
          <w:rFonts w:ascii="仿宋" w:hAnsi="仿宋" w:eastAsia="仿宋"/>
          <w:bCs/>
          <w:snapToGrid w:val="0"/>
          <w:color w:val="000000"/>
          <w:sz w:val="28"/>
          <w:szCs w:val="28"/>
        </w:rPr>
      </w:pPr>
      <w:r>
        <w:rPr>
          <w:rFonts w:hint="eastAsia" w:ascii="仿宋" w:hAnsi="仿宋" w:eastAsia="仿宋"/>
          <w:bCs/>
          <w:snapToGrid w:val="0"/>
          <w:color w:val="000000"/>
          <w:sz w:val="28"/>
          <w:szCs w:val="28"/>
        </w:rPr>
        <w:t>14．近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天是否接触过确诊新冠肺炎病例报告社区的人：</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00" w:lineRule="exact"/>
        <w:ind w:firstLine="560" w:firstLineChars="200"/>
        <w:rPr>
          <w:rFonts w:ascii="仿宋" w:hAnsi="仿宋" w:eastAsia="仿宋"/>
          <w:bCs/>
          <w:snapToGrid w:val="0"/>
          <w:color w:val="000000"/>
          <w:sz w:val="28"/>
          <w:szCs w:val="28"/>
        </w:rPr>
      </w:pPr>
      <w:r>
        <w:rPr>
          <w:rFonts w:hint="eastAsia" w:ascii="仿宋" w:hAnsi="仿宋" w:eastAsia="仿宋"/>
          <w:bCs/>
          <w:snapToGrid w:val="0"/>
          <w:color w:val="000000"/>
          <w:sz w:val="28"/>
          <w:szCs w:val="28"/>
        </w:rPr>
        <w:t>15．近</w:t>
      </w:r>
      <w:r>
        <w:rPr>
          <w:rFonts w:hint="eastAsia" w:ascii="仿宋" w:hAnsi="仿宋" w:eastAsia="仿宋"/>
          <w:bCs/>
          <w:snapToGrid w:val="0"/>
          <w:color w:val="000000"/>
          <w:sz w:val="28"/>
          <w:szCs w:val="28"/>
          <w:lang w:val="en-US" w:eastAsia="zh-CN"/>
        </w:rPr>
        <w:t>7</w:t>
      </w:r>
      <w:r>
        <w:rPr>
          <w:rFonts w:hint="eastAsia" w:ascii="仿宋" w:hAnsi="仿宋" w:eastAsia="仿宋"/>
          <w:bCs/>
          <w:snapToGrid w:val="0"/>
          <w:color w:val="000000"/>
          <w:sz w:val="28"/>
          <w:szCs w:val="28"/>
        </w:rPr>
        <w:t>天本人或共同生活人员是否从境外、边境地区返回：</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   （若是，请填写国家或地区</w:t>
      </w:r>
      <w:r>
        <w:rPr>
          <w:rFonts w:ascii="仿宋" w:hAnsi="仿宋" w:eastAsia="仿宋"/>
          <w:bCs/>
          <w:snapToGrid w:val="0"/>
          <w:color w:val="000000"/>
          <w:sz w:val="28"/>
          <w:szCs w:val="28"/>
          <w:u w:val="single"/>
        </w:rPr>
        <w:t xml:space="preserve">                          </w:t>
      </w:r>
      <w:r>
        <w:rPr>
          <w:rFonts w:hint="eastAsia" w:ascii="仿宋" w:hAnsi="仿宋" w:eastAsia="仿宋"/>
          <w:bCs/>
          <w:snapToGrid w:val="0"/>
          <w:color w:val="000000"/>
          <w:sz w:val="28"/>
          <w:szCs w:val="28"/>
        </w:rPr>
        <w:t>）</w:t>
      </w:r>
    </w:p>
    <w:p>
      <w:pPr>
        <w:adjustRightInd w:val="0"/>
        <w:snapToGrid w:val="0"/>
        <w:spacing w:line="400" w:lineRule="exact"/>
        <w:ind w:firstLine="560" w:firstLineChars="200"/>
        <w:rPr>
          <w:rFonts w:ascii="仿宋" w:hAnsi="仿宋" w:eastAsia="仿宋"/>
          <w:bCs/>
          <w:snapToGrid w:val="0"/>
          <w:color w:val="000000"/>
          <w:sz w:val="28"/>
          <w:szCs w:val="28"/>
        </w:rPr>
      </w:pPr>
      <w:r>
        <w:rPr>
          <w:rFonts w:hint="eastAsia" w:ascii="仿宋" w:hAnsi="仿宋" w:eastAsia="仿宋"/>
          <w:bCs/>
          <w:snapToGrid w:val="0"/>
          <w:color w:val="000000"/>
          <w:sz w:val="28"/>
          <w:szCs w:val="28"/>
        </w:rPr>
        <w:t>本人承诺以上调查情况填写属实。</w:t>
      </w:r>
    </w:p>
    <w:p>
      <w:pPr>
        <w:adjustRightInd w:val="0"/>
        <w:snapToGrid w:val="0"/>
        <w:spacing w:line="400" w:lineRule="exact"/>
        <w:ind w:right="1280" w:firstLine="5600" w:firstLineChars="2000"/>
        <w:rPr>
          <w:rFonts w:ascii="仿宋" w:hAnsi="仿宋" w:eastAsia="仿宋"/>
          <w:bCs/>
          <w:snapToGrid w:val="0"/>
          <w:color w:val="000000"/>
          <w:sz w:val="28"/>
          <w:szCs w:val="28"/>
        </w:rPr>
      </w:pPr>
    </w:p>
    <w:p>
      <w:pPr>
        <w:adjustRightInd w:val="0"/>
        <w:snapToGrid w:val="0"/>
        <w:spacing w:line="400" w:lineRule="exact"/>
        <w:ind w:right="1280" w:firstLine="5600" w:firstLineChars="2000"/>
        <w:rPr>
          <w:rFonts w:ascii="仿宋" w:hAnsi="仿宋" w:eastAsia="仿宋"/>
          <w:bCs/>
          <w:snapToGrid w:val="0"/>
          <w:color w:val="000000"/>
          <w:sz w:val="28"/>
          <w:szCs w:val="28"/>
        </w:rPr>
      </w:pPr>
      <w:r>
        <w:rPr>
          <w:rFonts w:hint="eastAsia" w:ascii="仿宋" w:hAnsi="仿宋" w:eastAsia="仿宋"/>
          <w:bCs/>
          <w:snapToGrid w:val="0"/>
          <w:color w:val="000000"/>
          <w:sz w:val="28"/>
          <w:szCs w:val="28"/>
        </w:rPr>
        <w:t>签名：</w:t>
      </w:r>
      <w:r>
        <w:rPr>
          <w:rFonts w:ascii="仿宋" w:hAnsi="仿宋" w:eastAsia="仿宋"/>
          <w:bCs/>
          <w:snapToGrid w:val="0"/>
          <w:color w:val="000000"/>
          <w:sz w:val="28"/>
          <w:szCs w:val="28"/>
        </w:rPr>
        <w:t xml:space="preserve">                 </w:t>
      </w:r>
    </w:p>
    <w:p>
      <w:pPr>
        <w:adjustRightInd w:val="0"/>
        <w:snapToGrid w:val="0"/>
        <w:spacing w:line="400" w:lineRule="exact"/>
        <w:ind w:right="420" w:rightChars="200" w:firstLine="560" w:firstLineChars="200"/>
        <w:jc w:val="right"/>
      </w:pPr>
      <w:r>
        <w:rPr>
          <w:rFonts w:hint="eastAsia" w:ascii="仿宋" w:hAnsi="仿宋" w:eastAsia="仿宋"/>
          <w:bCs/>
          <w:snapToGrid w:val="0"/>
          <w:color w:val="000000"/>
          <w:sz w:val="28"/>
          <w:szCs w:val="28"/>
        </w:rPr>
        <w:t>年</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月</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日</w:t>
      </w:r>
    </w:p>
    <w:sectPr>
      <w:footerReference r:id="rId3" w:type="default"/>
      <w:pgSz w:w="11906" w:h="16838"/>
      <w:pgMar w:top="1440" w:right="1361" w:bottom="1100" w:left="1457"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E6223"/>
    <w:multiLevelType w:val="singleLevel"/>
    <w:tmpl w:val="F51E6223"/>
    <w:lvl w:ilvl="0" w:tentative="0">
      <w:start w:val="1"/>
      <w:numFmt w:val="decimal"/>
      <w:suff w:val="nothing"/>
      <w:lvlText w:val="%1．"/>
      <w:lvlJc w:val="left"/>
    </w:lvl>
  </w:abstractNum>
  <w:abstractNum w:abstractNumId="1">
    <w:nsid w:val="01EFC93C"/>
    <w:multiLevelType w:val="singleLevel"/>
    <w:tmpl w:val="01EFC93C"/>
    <w:lvl w:ilvl="0" w:tentative="0">
      <w:start w:val="7"/>
      <w:numFmt w:val="decimal"/>
      <w:suff w:val="nothing"/>
      <w:lvlText w:val="%1．"/>
      <w:lvlJc w:val="left"/>
      <w:pPr>
        <w:ind w:left="-1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ZGZjNzg3YmZlNDZhMTVlY2JkZjE1ZmE4YWNmNWYifQ=="/>
  </w:docVars>
  <w:rsids>
    <w:rsidRoot w:val="08FB113D"/>
    <w:rsid w:val="08FB113D"/>
    <w:rsid w:val="174E29A3"/>
    <w:rsid w:val="178F156C"/>
    <w:rsid w:val="1A534499"/>
    <w:rsid w:val="22D0352A"/>
    <w:rsid w:val="2C866B0B"/>
    <w:rsid w:val="4BCA62B0"/>
    <w:rsid w:val="69B65E22"/>
    <w:rsid w:val="703D15F7"/>
    <w:rsid w:val="7A762B7C"/>
    <w:rsid w:val="7AB5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639</Words>
  <Characters>646</Characters>
  <Lines>0</Lines>
  <Paragraphs>0</Paragraphs>
  <TotalTime>3</TotalTime>
  <ScaleCrop>false</ScaleCrop>
  <LinksUpToDate>false</LinksUpToDate>
  <CharactersWithSpaces>769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2022-04-28T08:56:00Z</dcterms:created>
  <dc:creator>黎静</dc:creator>
  <cp:lastModifiedBy>Bonnie</cp:lastModifiedBy>
  <cp:lastPrinted>2022-04-28T09:47:00Z</cp:lastPrinted>
  <dcterms:modified xsi:type="dcterms:W3CDTF">2022-10-24T23:47:47Z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3C5D934B8F10432D888F62565B14715A</vt:lpwstr>
  </property>
</Properties>
</file>