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安徽省教师资格申请人员体检表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（中小学）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60" w:lineRule="exact"/>
        <w:jc w:val="center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</w:pPr>
    </w:p>
    <w:tbl>
      <w:tblPr>
        <w:tblStyle w:val="4"/>
        <w:tblW w:w="99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67"/>
        <w:gridCol w:w="647"/>
        <w:gridCol w:w="215"/>
        <w:gridCol w:w="649"/>
        <w:gridCol w:w="92"/>
        <w:gridCol w:w="510"/>
        <w:gridCol w:w="142"/>
        <w:gridCol w:w="589"/>
        <w:gridCol w:w="137"/>
        <w:gridCol w:w="752"/>
        <w:gridCol w:w="727"/>
        <w:gridCol w:w="839"/>
        <w:gridCol w:w="19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86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6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left="7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7"/>
                <w:sz w:val="24"/>
                <w:szCs w:val="24"/>
              </w:rPr>
              <w:t>婚否</w:t>
            </w: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黏贴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网报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同版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身份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证号</w:t>
            </w:r>
          </w:p>
        </w:tc>
        <w:tc>
          <w:tcPr>
            <w:tcW w:w="29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既往病史</w:t>
            </w:r>
          </w:p>
          <w:p>
            <w:pPr>
              <w:spacing w:line="52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本人如实填写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裸眼视力</w:t>
            </w:r>
          </w:p>
        </w:tc>
        <w:tc>
          <w:tcPr>
            <w:tcW w:w="141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864" w:type="dxa"/>
            <w:gridSpan w:val="2"/>
            <w:vMerge w:val="restart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矫正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视力</w:t>
            </w: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75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矫正度数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864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7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辨色力</w:t>
            </w:r>
          </w:p>
        </w:tc>
        <w:tc>
          <w:tcPr>
            <w:tcW w:w="227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眼病</w:t>
            </w:r>
          </w:p>
        </w:tc>
        <w:tc>
          <w:tcPr>
            <w:tcW w:w="231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左耳             米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右耳               米</w:t>
            </w: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鼻</w:t>
            </w: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嗅觉</w:t>
            </w:r>
          </w:p>
        </w:tc>
        <w:tc>
          <w:tcPr>
            <w:tcW w:w="16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鼻及鼻窦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面部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咽喉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口腔唇腭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齿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身高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Cm</w:t>
            </w: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体重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1920" w:firstLineChars="8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Kg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淋巴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脊柱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四肢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关节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皮肤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颈部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  <w:sz w:val="24"/>
          <w:szCs w:val="24"/>
        </w:rPr>
        <w:sectPr>
          <w:headerReference r:id="rId4" w:type="first"/>
          <w:headerReference r:id="rId3" w:type="default"/>
          <w:footerReference r:id="rId5" w:type="default"/>
          <w:pgSz w:w="11906" w:h="16838"/>
          <w:pgMar w:top="1134" w:right="1474" w:bottom="1134" w:left="1474" w:header="851" w:footer="1134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titlePg/>
          <w:rtlGutter w:val="0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（粘贴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检查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单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处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）</w:t>
      </w:r>
    </w:p>
    <w:tbl>
      <w:tblPr>
        <w:tblStyle w:val="4"/>
        <w:tblW w:w="97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4426"/>
        <w:gridCol w:w="27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营养状况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血   压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心脏及血管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呼吸系统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腹部器官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神经及精神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 电 图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血常规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尿常规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转氨酶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胸 部 透 视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体检结论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负责医师签字：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    见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体检医院公章</w:t>
            </w:r>
          </w:p>
          <w:p>
            <w:pPr>
              <w:suppressAutoHyphens/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日 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说明：负责医师作体检结论要填写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“合格”、“不合格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两种结论，</w:t>
      </w:r>
      <w:r>
        <w:rPr>
          <w:rFonts w:hint="eastAsia" w:ascii="宋体" w:hAnsi="宋体" w:eastAsia="宋体" w:cs="宋体"/>
          <w:sz w:val="24"/>
          <w:szCs w:val="24"/>
        </w:rPr>
        <w:t>并说明原因。</w:t>
      </w:r>
    </w:p>
    <w:sectPr>
      <w:footerReference r:id="rId7" w:type="first"/>
      <w:footerReference r:id="rId6" w:type="default"/>
      <w:pgSz w:w="11906" w:h="16838"/>
      <w:pgMar w:top="1814" w:right="1531" w:bottom="1587" w:left="1531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方正仿宋_GBK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MjNlYTdkYjQyYmVhNDM1ZjRkNDY2MzJkN2Q1MWQ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2011316"/>
    <w:rsid w:val="06A67C9C"/>
    <w:rsid w:val="0E9B09A6"/>
    <w:rsid w:val="11ED1E11"/>
    <w:rsid w:val="13D329CA"/>
    <w:rsid w:val="17F4270E"/>
    <w:rsid w:val="2E1651B0"/>
    <w:rsid w:val="420211A7"/>
    <w:rsid w:val="45D651A0"/>
    <w:rsid w:val="540E09F0"/>
    <w:rsid w:val="5BD95584"/>
    <w:rsid w:val="75314FC6"/>
    <w:rsid w:val="76235208"/>
    <w:rsid w:val="7A86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294</Words>
  <Characters>296</Characters>
  <Lines>5</Lines>
  <Paragraphs>1</Paragraphs>
  <TotalTime>9</TotalTime>
  <ScaleCrop>false</ScaleCrop>
  <LinksUpToDate>false</LinksUpToDate>
  <CharactersWithSpaces>467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Administrator</cp:lastModifiedBy>
  <cp:lastPrinted>2022-03-17T01:53:00Z</cp:lastPrinted>
  <dcterms:modified xsi:type="dcterms:W3CDTF">2022-10-09T02:56:23Z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741A14601E184F3B8490FEBC6A6D1995</vt:lpwstr>
  </property>
</Properties>
</file>