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3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3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20"/>
        </w:rPr>
      </w:pPr>
      <w:r>
        <w:rPr>
          <w:rFonts w:hint="eastAsia" w:ascii="方正小标宋简体" w:eastAsia="方正小标宋简体"/>
          <w:sz w:val="56"/>
        </w:rPr>
        <w:t>江西省教师资格申请人员</w:t>
      </w: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2073710004"/>
        </w:rPr>
        <w:t>体</w:t>
      </w:r>
    </w:p>
    <w:p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135679925"/>
        </w:rPr>
        <w:t>检</w:t>
      </w:r>
    </w:p>
    <w:p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-2" w:leftChars="-1" w:firstLine="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488192961"/>
        </w:rPr>
        <w:t>表</w:t>
      </w: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tabs>
          <w:tab w:val="left" w:pos="4786"/>
        </w:tabs>
        <w:jc w:val="center"/>
        <w:rPr>
          <w:rFonts w:ascii="楷体_GB2312" w:hAnsi="宋体" w:eastAsia="楷体_GB2312"/>
          <w:sz w:val="36"/>
          <w:szCs w:val="32"/>
        </w:rPr>
      </w:pPr>
      <w:r>
        <w:rPr>
          <w:rFonts w:hint="eastAsia" w:ascii="楷体_GB2312" w:hAnsi="宋体" w:eastAsia="楷体_GB2312"/>
          <w:kern w:val="0"/>
          <w:sz w:val="36"/>
          <w:szCs w:val="32"/>
        </w:rPr>
        <w:t>江</w:t>
      </w:r>
      <w:r>
        <w:rPr>
          <w:rFonts w:hint="eastAsia" w:ascii="楷体_GB2312" w:hAnsi="宋体" w:eastAsia="楷体_GB2312"/>
          <w:spacing w:val="1"/>
          <w:w w:val="96"/>
          <w:kern w:val="0"/>
          <w:sz w:val="36"/>
          <w:szCs w:val="32"/>
          <w:fitText w:val="4160" w:id="1609124068"/>
        </w:rPr>
        <w:t xml:space="preserve">  西   省   教   育   </w:t>
      </w:r>
      <w:r>
        <w:rPr>
          <w:rFonts w:hint="eastAsia" w:ascii="楷体_GB2312" w:hAnsi="宋体" w:eastAsia="楷体_GB2312"/>
          <w:spacing w:val="-4"/>
          <w:w w:val="96"/>
          <w:kern w:val="0"/>
          <w:sz w:val="36"/>
          <w:szCs w:val="32"/>
          <w:fitText w:val="4160" w:id="1609124068"/>
        </w:rPr>
        <w:t>厅</w:t>
      </w:r>
      <w:r>
        <w:rPr>
          <w:rFonts w:hint="eastAsia"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sz w:val="36"/>
          <w:szCs w:val="32"/>
        </w:rPr>
        <w:tab/>
      </w:r>
      <w:r>
        <w:rPr>
          <w:rFonts w:hint="eastAsia" w:ascii="楷体_GB2312" w:hAnsi="宋体" w:eastAsia="楷体_GB2312"/>
          <w:spacing w:val="3"/>
          <w:w w:val="88"/>
          <w:kern w:val="0"/>
          <w:sz w:val="36"/>
          <w:szCs w:val="32"/>
          <w:fitText w:val="320" w:id="2084977674"/>
        </w:rPr>
        <w:t>制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>
      <w:pPr>
        <w:snapToGrid w:val="0"/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</w:t>
      </w: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</w:t>
      </w: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>
            <w:pPr>
              <w:ind w:firstLine="840" w:firstLineChars="4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矫正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</w:tbl>
    <w:p>
      <w:pPr>
        <w:ind w:firstLine="420"/>
        <w:rPr>
          <w:vanish/>
        </w:rPr>
      </w:pPr>
    </w:p>
    <w:p>
      <w:pPr>
        <w:ind w:firstLine="420"/>
        <w:rPr>
          <w:vanish/>
        </w:rPr>
      </w:pPr>
    </w:p>
    <w:tbl>
      <w:tblPr>
        <w:tblStyle w:val="4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tbl>
            <w:tblPr>
              <w:tblStyle w:val="4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 w:val="0"/>
                  <w:vAlign w:val="top"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 w:val="0"/>
                  <w:vAlign w:val="top"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 w:val="0"/>
                  <w:vAlign w:val="top"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 w:val="0"/>
                  <w:vAlign w:val="top"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kern w:val="0"/>
                      <w:sz w:val="28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          </w:t>
            </w: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8651" w:type="dxa"/>
            <w:gridSpan w:val="7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建议：                                                      医师签字</w:t>
            </w:r>
          </w:p>
        </w:tc>
      </w:tr>
    </w:tbl>
    <w:tbl>
      <w:tblPr>
        <w:tblStyle w:val="4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>
            <w:pPr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-11"/>
          <w:sz w:val="40"/>
          <w:szCs w:val="4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2098" w:left="1531" w:header="851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TBkZmRhNGQ4OGQ5ZTk3YTY2MTY1ZjQzZGZkNWQifQ=="/>
  </w:docVars>
  <w:rsids>
    <w:rsidRoot w:val="00000000"/>
    <w:rsid w:val="126A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2022-08-02T11:49:37Z</dcterms:created>
  <dc:creator>a</dc:creator>
  <cp:lastModifiedBy>奔波儿灞</cp:lastModifiedBy>
  <dcterms:modified xsi:type="dcterms:W3CDTF">2022-08-02T11:50:08Z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588DD9A75A8246B4AA74EAD36944095D</vt:lpwstr>
  </property>
</Properties>
</file>