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shd w:val="clear" w:color="auto" w:fill="FFFFFF"/>
        <w:wordWrap w:val="0"/>
        <w:spacing w:before="0" w:beforeAutospacing="0" w:after="0" w:afterAutospacing="0"/>
        <w:jc w:val="center"/>
        <w:rPr>
          <w:rFonts w:hint="eastAsia" w:ascii="黑体" w:hAnsi="黑体" w:eastAsia="黑体" w:cs="黑体"/>
          <w:bCs/>
          <w:kern w:val="2"/>
          <w:sz w:val="44"/>
          <w:szCs w:val="44"/>
        </w:rPr>
      </w:pPr>
      <w:r>
        <w:rPr>
          <w:rFonts w:hint="eastAsia" w:ascii="黑体" w:hAnsi="黑体" w:eastAsia="黑体" w:cs="黑体"/>
          <w:bCs/>
          <w:kern w:val="2"/>
          <w:sz w:val="44"/>
          <w:szCs w:val="44"/>
        </w:rPr>
        <w:t>江西省202</w:t>
      </w:r>
      <w:r>
        <w:rPr>
          <w:rFonts w:hint="eastAsia" w:ascii="黑体" w:hAnsi="黑体" w:eastAsia="黑体" w:cs="黑体"/>
          <w:bCs/>
          <w:kern w:val="2"/>
          <w:sz w:val="44"/>
          <w:szCs w:val="44"/>
          <w:lang w:val="en-US" w:eastAsia="zh-CN"/>
        </w:rPr>
        <w:t>2</w:t>
      </w:r>
      <w:r>
        <w:rPr>
          <w:rFonts w:hint="eastAsia" w:ascii="黑体" w:hAnsi="黑体" w:eastAsia="黑体" w:cs="黑体"/>
          <w:bCs/>
          <w:kern w:val="2"/>
          <w:sz w:val="44"/>
          <w:szCs w:val="44"/>
        </w:rPr>
        <w:t>年</w:t>
      </w:r>
      <w:r>
        <w:rPr>
          <w:rFonts w:hint="eastAsia" w:ascii="黑体" w:hAnsi="黑体" w:eastAsia="黑体" w:cs="黑体"/>
          <w:bCs/>
          <w:kern w:val="2"/>
          <w:sz w:val="44"/>
          <w:szCs w:val="44"/>
          <w:lang w:val="en-US" w:eastAsia="zh-CN"/>
        </w:rPr>
        <w:t>中小学</w:t>
      </w:r>
      <w:r>
        <w:rPr>
          <w:rFonts w:hint="eastAsia" w:ascii="黑体" w:hAnsi="黑体" w:eastAsia="黑体" w:cs="黑体"/>
          <w:bCs/>
          <w:kern w:val="2"/>
          <w:sz w:val="44"/>
          <w:szCs w:val="44"/>
        </w:rPr>
        <w:t>教师招聘进贤县</w:t>
      </w:r>
      <w:r>
        <w:rPr>
          <w:rFonts w:hint="eastAsia" w:ascii="黑体" w:hAnsi="黑体" w:eastAsia="黑体" w:cs="黑体"/>
          <w:bCs/>
          <w:kern w:val="2"/>
          <w:sz w:val="44"/>
          <w:szCs w:val="44"/>
          <w:lang w:val="en-US" w:eastAsia="zh-CN"/>
        </w:rPr>
        <w:t>特岗</w:t>
      </w:r>
      <w:r>
        <w:rPr>
          <w:rFonts w:hint="eastAsia" w:ascii="黑体" w:hAnsi="黑体" w:eastAsia="黑体" w:cs="黑体"/>
          <w:bCs/>
          <w:kern w:val="2"/>
          <w:sz w:val="44"/>
          <w:szCs w:val="44"/>
        </w:rPr>
        <w:t>教师招聘面试成绩</w:t>
      </w:r>
      <w:r>
        <w:rPr>
          <w:rFonts w:hint="eastAsia" w:ascii="黑体" w:hAnsi="黑体" w:eastAsia="黑体" w:cs="黑体"/>
          <w:bCs/>
          <w:kern w:val="2"/>
          <w:sz w:val="44"/>
          <w:szCs w:val="44"/>
          <w:lang w:eastAsia="zh-CN"/>
        </w:rPr>
        <w:t>、</w:t>
      </w:r>
      <w:r>
        <w:rPr>
          <w:rFonts w:hint="eastAsia" w:ascii="黑体" w:hAnsi="黑体" w:eastAsia="黑体" w:cs="黑体"/>
          <w:bCs/>
          <w:kern w:val="2"/>
          <w:sz w:val="44"/>
          <w:szCs w:val="44"/>
        </w:rPr>
        <w:t>总成绩查询及入闱体检</w:t>
      </w:r>
    </w:p>
    <w:p>
      <w:pPr>
        <w:pStyle w:val="5"/>
        <w:shd w:val="clear" w:color="auto" w:fill="FFFFFF"/>
        <w:wordWrap w:val="0"/>
        <w:spacing w:before="0" w:beforeAutospacing="0" w:after="0" w:afterAutospacing="0"/>
        <w:jc w:val="center"/>
        <w:rPr>
          <w:rFonts w:hint="eastAsia" w:ascii="黑体" w:hAnsi="黑体" w:eastAsia="黑体" w:cs="黑体"/>
          <w:bCs/>
          <w:kern w:val="2"/>
          <w:sz w:val="44"/>
          <w:szCs w:val="44"/>
        </w:rPr>
      </w:pPr>
      <w:r>
        <w:rPr>
          <w:rFonts w:hint="eastAsia" w:ascii="黑体" w:hAnsi="黑体" w:eastAsia="黑体" w:cs="黑体"/>
          <w:bCs/>
          <w:kern w:val="2"/>
          <w:sz w:val="44"/>
          <w:szCs w:val="44"/>
        </w:rPr>
        <w:t>有关事宜的公告</w:t>
      </w:r>
    </w:p>
    <w:p>
      <w:pPr>
        <w:pStyle w:val="5"/>
        <w:shd w:val="clear" w:color="auto" w:fill="FFFFFF"/>
        <w:wordWrap w:val="0"/>
        <w:spacing w:before="0" w:beforeAutospacing="0" w:after="0" w:afterAutospacing="0"/>
        <w:jc w:val="center"/>
        <w:rPr>
          <w:rFonts w:hint="eastAsia" w:ascii="黑体" w:hAnsi="黑体" w:eastAsia="黑体" w:cs="黑体"/>
          <w:bCs/>
          <w:kern w:val="2"/>
          <w:sz w:val="44"/>
          <w:szCs w:val="44"/>
        </w:rPr>
      </w:pPr>
      <w:r>
        <w:rPr>
          <w:rFonts w:hint="eastAsia" w:ascii="黑体" w:hAnsi="黑体" w:eastAsia="黑体" w:cs="黑体"/>
          <w:bCs/>
          <w:kern w:val="2"/>
          <w:sz w:val="44"/>
          <w:szCs w:val="44"/>
        </w:rPr>
        <w:t> </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江西省2022年“农村义务教育阶段学校教师特设岗位计划”教师招聘公告</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w:t>
      </w: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color w:val="auto"/>
          <w:sz w:val="32"/>
          <w:szCs w:val="32"/>
          <w:lang w:val="en-US" w:eastAsia="zh-CN"/>
        </w:rPr>
        <w:t>江西省2022年中小学教师招聘进贤县特岗教师招聘公告</w:t>
      </w: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color w:val="000000"/>
          <w:sz w:val="32"/>
          <w:szCs w:val="32"/>
        </w:rPr>
        <w:t>安排，本次招聘的笔试、资格审查、面试工作已结束，现将考生的面试成绩</w:t>
      </w:r>
      <w:r>
        <w:rPr>
          <w:rFonts w:hint="eastAsia" w:ascii="仿宋" w:hAnsi="仿宋" w:eastAsia="仿宋" w:cs="仿宋"/>
          <w:color w:val="000000"/>
          <w:sz w:val="32"/>
          <w:szCs w:val="32"/>
          <w:lang w:val="en-US" w:eastAsia="zh-CN"/>
        </w:rPr>
        <w:t>及</w:t>
      </w:r>
      <w:r>
        <w:rPr>
          <w:rFonts w:hint="eastAsia" w:ascii="仿宋" w:hAnsi="仿宋" w:eastAsia="仿宋" w:cs="仿宋"/>
          <w:color w:val="000000"/>
          <w:sz w:val="32"/>
          <w:szCs w:val="32"/>
        </w:rPr>
        <w:t>总成绩查询、入闱体检有关</w:t>
      </w:r>
      <w:r>
        <w:rPr>
          <w:rFonts w:hint="eastAsia" w:ascii="仿宋" w:hAnsi="仿宋" w:eastAsia="仿宋" w:cs="仿宋"/>
          <w:color w:val="000000"/>
          <w:sz w:val="32"/>
          <w:szCs w:val="32"/>
          <w:lang w:eastAsia="zh-CN"/>
        </w:rPr>
        <w:t>事宜</w:t>
      </w:r>
      <w:r>
        <w:rPr>
          <w:rFonts w:hint="eastAsia" w:ascii="仿宋" w:hAnsi="仿宋" w:eastAsia="仿宋" w:cs="仿宋"/>
          <w:color w:val="000000"/>
          <w:sz w:val="32"/>
          <w:szCs w:val="32"/>
        </w:rPr>
        <w:t>公告如下：</w:t>
      </w:r>
    </w:p>
    <w:p>
      <w:pPr>
        <w:widowControl/>
        <w:shd w:val="clear" w:color="auto" w:fill="FFFFFF"/>
        <w:wordWrap w:val="0"/>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一、江西省202</w:t>
      </w:r>
      <w:r>
        <w:rPr>
          <w:rFonts w:hint="eastAsia" w:ascii="黑体" w:hAnsi="黑体" w:eastAsia="黑体" w:cs="黑体"/>
          <w:color w:val="000000"/>
          <w:kern w:val="0"/>
          <w:sz w:val="32"/>
          <w:szCs w:val="32"/>
          <w:lang w:val="en-US" w:eastAsia="zh-CN"/>
        </w:rPr>
        <w:t>2</w:t>
      </w:r>
      <w:r>
        <w:rPr>
          <w:rFonts w:hint="eastAsia" w:ascii="黑体" w:hAnsi="黑体" w:eastAsia="黑体" w:cs="黑体"/>
          <w:color w:val="000000"/>
          <w:kern w:val="0"/>
          <w:sz w:val="32"/>
          <w:szCs w:val="32"/>
        </w:rPr>
        <w:t>年</w:t>
      </w:r>
      <w:r>
        <w:rPr>
          <w:rFonts w:hint="eastAsia" w:ascii="黑体" w:hAnsi="黑体" w:eastAsia="黑体" w:cs="黑体"/>
          <w:color w:val="000000"/>
          <w:kern w:val="0"/>
          <w:sz w:val="32"/>
          <w:szCs w:val="32"/>
          <w:lang w:val="en-US" w:eastAsia="zh-CN"/>
        </w:rPr>
        <w:t>中小学</w:t>
      </w:r>
      <w:r>
        <w:rPr>
          <w:rFonts w:hint="eastAsia" w:ascii="黑体" w:hAnsi="黑体" w:eastAsia="黑体" w:cs="黑体"/>
          <w:color w:val="000000"/>
          <w:kern w:val="0"/>
          <w:sz w:val="32"/>
          <w:szCs w:val="32"/>
        </w:rPr>
        <w:t>教师招聘进贤县</w:t>
      </w:r>
      <w:r>
        <w:rPr>
          <w:rFonts w:hint="eastAsia" w:ascii="黑体" w:hAnsi="黑体" w:eastAsia="黑体" w:cs="黑体"/>
          <w:color w:val="000000"/>
          <w:kern w:val="0"/>
          <w:sz w:val="32"/>
          <w:szCs w:val="32"/>
          <w:lang w:val="en-US" w:eastAsia="zh-CN"/>
        </w:rPr>
        <w:t>特岗</w:t>
      </w:r>
      <w:r>
        <w:rPr>
          <w:rFonts w:hint="eastAsia" w:ascii="黑体" w:hAnsi="黑体" w:eastAsia="黑体" w:cs="黑体"/>
          <w:color w:val="000000"/>
          <w:kern w:val="0"/>
          <w:sz w:val="32"/>
          <w:szCs w:val="32"/>
        </w:rPr>
        <w:t>教师招聘</w:t>
      </w:r>
      <w:r>
        <w:rPr>
          <w:rFonts w:hint="eastAsia" w:ascii="黑体" w:hAnsi="黑体" w:eastAsia="黑体" w:cs="黑体"/>
          <w:color w:val="000000"/>
          <w:kern w:val="0"/>
          <w:sz w:val="32"/>
          <w:szCs w:val="32"/>
          <w:lang w:val="en-US" w:eastAsia="zh-CN"/>
        </w:rPr>
        <w:t>考试</w:t>
      </w:r>
      <w:r>
        <w:rPr>
          <w:rFonts w:hint="eastAsia" w:ascii="黑体" w:hAnsi="黑体" w:eastAsia="黑体" w:cs="黑体"/>
          <w:color w:val="000000"/>
          <w:kern w:val="0"/>
          <w:sz w:val="32"/>
          <w:szCs w:val="32"/>
        </w:rPr>
        <w:t>的面试成绩、总成绩查询</w:t>
      </w:r>
    </w:p>
    <w:p>
      <w:pPr>
        <w:widowControl/>
        <w:shd w:val="clear" w:color="auto" w:fill="FFFFFF"/>
        <w:wordWrap w:val="0"/>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1.查询时间：202</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19</w:t>
      </w:r>
      <w:r>
        <w:rPr>
          <w:rFonts w:hint="eastAsia" w:ascii="仿宋" w:hAnsi="仿宋" w:eastAsia="仿宋" w:cs="仿宋"/>
          <w:color w:val="000000"/>
          <w:kern w:val="0"/>
          <w:sz w:val="32"/>
          <w:szCs w:val="32"/>
        </w:rPr>
        <w:t>日</w:t>
      </w:r>
      <w:r>
        <w:rPr>
          <w:rFonts w:hint="eastAsia" w:ascii="仿宋" w:hAnsi="仿宋" w:eastAsia="仿宋" w:cs="仿宋"/>
          <w:color w:val="000000"/>
          <w:kern w:val="0"/>
          <w:sz w:val="32"/>
          <w:szCs w:val="32"/>
          <w:lang w:val="en-US" w:eastAsia="zh-CN"/>
        </w:rPr>
        <w:t>9:00</w:t>
      </w:r>
      <w:r>
        <w:rPr>
          <w:rFonts w:hint="eastAsia" w:ascii="仿宋" w:hAnsi="仿宋" w:eastAsia="仿宋" w:cs="仿宋"/>
          <w:color w:val="000000"/>
          <w:kern w:val="0"/>
          <w:sz w:val="32"/>
          <w:szCs w:val="32"/>
        </w:rPr>
        <w:t>至</w:t>
      </w:r>
      <w:r>
        <w:rPr>
          <w:rFonts w:hint="eastAsia" w:ascii="仿宋" w:hAnsi="仿宋" w:eastAsia="仿宋" w:cs="仿宋"/>
          <w:color w:val="000000"/>
          <w:kern w:val="0"/>
          <w:sz w:val="32"/>
          <w:szCs w:val="32"/>
          <w:lang w:val="en-US" w:eastAsia="zh-CN"/>
        </w:rPr>
        <w:t xml:space="preserve"> 8</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22</w:t>
      </w:r>
      <w:r>
        <w:rPr>
          <w:rFonts w:hint="eastAsia" w:ascii="仿宋" w:hAnsi="仿宋" w:eastAsia="仿宋" w:cs="仿宋"/>
          <w:color w:val="000000"/>
          <w:kern w:val="0"/>
          <w:sz w:val="32"/>
          <w:szCs w:val="32"/>
        </w:rPr>
        <w:t>日17:00。</w:t>
      </w:r>
    </w:p>
    <w:p>
      <w:pPr>
        <w:widowControl/>
        <w:shd w:val="clear" w:color="auto" w:fill="FFFFFF"/>
        <w:wordWrap w:val="0"/>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2.查询方式</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访问</w:t>
      </w:r>
      <w:r>
        <w:rPr>
          <w:rFonts w:hint="eastAsia" w:ascii="仿宋" w:hAnsi="仿宋" w:eastAsia="仿宋" w:cs="仿宋"/>
          <w:color w:val="auto"/>
          <w:sz w:val="32"/>
          <w:szCs w:val="32"/>
          <w:highlight w:val="none"/>
        </w:rPr>
        <w:t>江西人才服务网（https://www.jxrcfw.com/）</w:t>
      </w:r>
      <w:r>
        <w:rPr>
          <w:rFonts w:hint="eastAsia" w:ascii="仿宋" w:hAnsi="仿宋" w:eastAsia="仿宋" w:cs="仿宋"/>
          <w:i w:val="0"/>
          <w:iCs w:val="0"/>
          <w:caps w:val="0"/>
          <w:color w:val="auto"/>
          <w:spacing w:val="0"/>
          <w:sz w:val="32"/>
          <w:szCs w:val="32"/>
          <w:shd w:val="clear" w:color="auto" w:fill="FFFFFF"/>
          <w:vertAlign w:val="baseline"/>
        </w:rPr>
        <w:t>进入“</w:t>
      </w:r>
      <w:r>
        <w:rPr>
          <w:rFonts w:hint="eastAsia" w:ascii="仿宋" w:hAnsi="仿宋" w:eastAsia="仿宋" w:cs="仿宋"/>
          <w:i w:val="0"/>
          <w:iCs w:val="0"/>
          <w:caps w:val="0"/>
          <w:color w:val="0000FF"/>
          <w:spacing w:val="0"/>
          <w:sz w:val="32"/>
          <w:szCs w:val="32"/>
          <w:shd w:val="clear" w:color="auto" w:fill="FFFFFF"/>
          <w:vertAlign w:val="baseline"/>
          <w:lang w:val="en-US" w:eastAsia="zh-CN"/>
        </w:rPr>
        <w:t>江西省2022年中小学教师招聘进贤县特岗教师招聘入闱面试人员名单和面试有关事项公告</w:t>
      </w:r>
      <w:r>
        <w:rPr>
          <w:rFonts w:hint="eastAsia" w:ascii="仿宋" w:hAnsi="仿宋" w:eastAsia="仿宋" w:cs="仿宋"/>
          <w:i w:val="0"/>
          <w:iCs w:val="0"/>
          <w:caps w:val="0"/>
          <w:color w:val="auto"/>
          <w:spacing w:val="0"/>
          <w:sz w:val="32"/>
          <w:szCs w:val="32"/>
          <w:shd w:val="clear" w:color="auto" w:fill="FFFFFF"/>
          <w:vertAlign w:val="baseline"/>
        </w:rPr>
        <w:t>”</w:t>
      </w:r>
      <w:r>
        <w:rPr>
          <w:rFonts w:hint="eastAsia" w:ascii="仿宋" w:hAnsi="仿宋" w:eastAsia="仿宋" w:cs="仿宋"/>
          <w:color w:val="000000"/>
          <w:sz w:val="32"/>
          <w:szCs w:val="32"/>
        </w:rPr>
        <w:t>栏目，凭身份证号码和密码进入报名系统查询面试成绩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总成绩</w:t>
      </w:r>
      <w:r>
        <w:rPr>
          <w:rFonts w:hint="eastAsia" w:ascii="仿宋" w:hAnsi="仿宋" w:eastAsia="仿宋" w:cs="仿宋"/>
          <w:color w:val="000000"/>
          <w:sz w:val="32"/>
          <w:szCs w:val="32"/>
        </w:rPr>
        <w:t>信息。</w:t>
      </w:r>
    </w:p>
    <w:p>
      <w:pPr>
        <w:widowControl/>
        <w:shd w:val="clear" w:color="auto" w:fill="FFFFFF"/>
        <w:wordWrap w:val="0"/>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二、总成绩核算方式</w:t>
      </w:r>
    </w:p>
    <w:p>
      <w:pPr>
        <w:pStyle w:val="2"/>
        <w:keepNext w:val="0"/>
        <w:keepLines w:val="0"/>
        <w:pageBreakBefore w:val="0"/>
        <w:kinsoku/>
        <w:wordWrap/>
        <w:overflowPunct/>
        <w:topLinePunct w:val="0"/>
        <w:autoSpaceDE/>
        <w:autoSpaceDN/>
        <w:bidi w:val="0"/>
        <w:spacing w:after="0" w:afterLines="0" w:line="560" w:lineRule="exact"/>
        <w:ind w:right="0" w:rightChars="0" w:firstLine="640" w:firstLineChars="200"/>
        <w:jc w:val="both"/>
        <w:textAlignment w:val="auto"/>
        <w:rPr>
          <w:rFonts w:hint="eastAsia" w:ascii="仿宋_GB2312" w:hAnsi="宋体" w:eastAsia="仿宋_GB2312" w:cs="宋体"/>
          <w:color w:val="auto"/>
          <w:kern w:val="0"/>
          <w:sz w:val="32"/>
          <w:szCs w:val="32"/>
          <w:lang w:val="zh-CN"/>
        </w:rPr>
      </w:pPr>
      <w:r>
        <w:rPr>
          <w:rFonts w:hint="eastAsia" w:ascii="仿宋_GB2312" w:hAnsi="宋体" w:eastAsia="仿宋_GB2312" w:cs="宋体"/>
          <w:color w:val="auto"/>
          <w:kern w:val="0"/>
          <w:sz w:val="32"/>
          <w:szCs w:val="32"/>
          <w:lang w:val="zh-CN"/>
        </w:rPr>
        <w:t>中小学教师岗位（不含音乐、体育、美术）考生总成绩计算办法为：考生总成绩=笔试成绩×（50÷笔试总分）+面试成绩×（50÷面试总分）。例如：</w:t>
      </w:r>
      <w:r>
        <w:rPr>
          <w:rFonts w:hint="eastAsia" w:ascii="仿宋_GB2312" w:hAnsi="宋体" w:eastAsia="仿宋_GB2312" w:cs="宋体"/>
          <w:color w:val="auto"/>
          <w:kern w:val="0"/>
          <w:sz w:val="32"/>
          <w:szCs w:val="32"/>
          <w:lang w:val="en-US" w:eastAsia="zh-CN"/>
        </w:rPr>
        <w:t>小学</w:t>
      </w:r>
      <w:r>
        <w:rPr>
          <w:rFonts w:hint="eastAsia" w:ascii="仿宋_GB2312" w:hAnsi="宋体" w:eastAsia="仿宋_GB2312" w:cs="宋体"/>
          <w:color w:val="auto"/>
          <w:kern w:val="0"/>
          <w:sz w:val="32"/>
          <w:szCs w:val="32"/>
          <w:lang w:val="zh-CN"/>
        </w:rPr>
        <w:t>语文教师岗位某考生笔试两科得分为200分,面试得分为80.33分,则该考生总成绩=200×(50÷250)+80.33×(50÷100)=80.165分。</w:t>
      </w:r>
    </w:p>
    <w:p>
      <w:pPr>
        <w:pStyle w:val="2"/>
        <w:keepNext w:val="0"/>
        <w:keepLines w:val="0"/>
        <w:pageBreakBefore w:val="0"/>
        <w:kinsoku/>
        <w:wordWrap/>
        <w:overflowPunct/>
        <w:topLinePunct w:val="0"/>
        <w:autoSpaceDE/>
        <w:autoSpaceDN/>
        <w:bidi w:val="0"/>
        <w:spacing w:after="0" w:afterLines="0" w:line="560" w:lineRule="exact"/>
        <w:ind w:right="0" w:rightChars="0" w:firstLine="640" w:firstLineChars="200"/>
        <w:jc w:val="both"/>
        <w:textAlignment w:val="auto"/>
        <w:rPr>
          <w:rFonts w:hint="eastAsia" w:ascii="仿宋_GB2312" w:hAnsi="宋体" w:eastAsia="仿宋_GB2312" w:cs="宋体"/>
          <w:color w:val="auto"/>
          <w:kern w:val="0"/>
          <w:sz w:val="32"/>
          <w:szCs w:val="32"/>
          <w:lang w:val="zh-CN"/>
        </w:rPr>
      </w:pPr>
      <w:r>
        <w:rPr>
          <w:rFonts w:hint="eastAsia" w:ascii="仿宋_GB2312" w:hAnsi="宋体" w:eastAsia="仿宋_GB2312" w:cs="宋体"/>
          <w:color w:val="auto"/>
          <w:kern w:val="0"/>
          <w:sz w:val="32"/>
          <w:szCs w:val="32"/>
          <w:lang w:val="zh-CN"/>
        </w:rPr>
        <w:t>音乐、体育、美术教师岗位考生总成绩计算办法为：考生总成绩=笔试成绩×（40÷笔试总分）+面试成绩×（60÷面试总分）。例如：音乐、体育、美术岗位某考生笔试两科得分为150分，面试得分为80分，则总成绩=150×（40÷250）+80×（60÷100）=72分；</w:t>
      </w:r>
    </w:p>
    <w:p>
      <w:pPr>
        <w:pStyle w:val="2"/>
        <w:keepNext w:val="0"/>
        <w:keepLines w:val="0"/>
        <w:pageBreakBefore w:val="0"/>
        <w:kinsoku/>
        <w:wordWrap/>
        <w:overflowPunct/>
        <w:topLinePunct w:val="0"/>
        <w:autoSpaceDE/>
        <w:autoSpaceDN/>
        <w:bidi w:val="0"/>
        <w:spacing w:after="0" w:afterLines="0" w:line="560" w:lineRule="exact"/>
        <w:ind w:right="0" w:rightChars="0" w:firstLine="640" w:firstLineChars="200"/>
        <w:jc w:val="both"/>
        <w:textAlignment w:val="auto"/>
        <w:rPr>
          <w:rFonts w:hint="eastAsia" w:ascii="仿宋_GB2312" w:hAnsi="宋体" w:eastAsia="仿宋_GB2312" w:cs="宋体"/>
          <w:color w:val="auto"/>
          <w:kern w:val="0"/>
          <w:sz w:val="32"/>
          <w:szCs w:val="32"/>
          <w:lang w:val="zh-CN"/>
        </w:rPr>
      </w:pPr>
      <w:r>
        <w:rPr>
          <w:rFonts w:hint="eastAsia" w:ascii="仿宋_GB2312" w:hAnsi="宋体" w:eastAsia="仿宋_GB2312" w:cs="宋体"/>
          <w:color w:val="auto"/>
          <w:kern w:val="0"/>
          <w:sz w:val="32"/>
          <w:szCs w:val="32"/>
          <w:lang w:val="zh-CN"/>
        </w:rPr>
        <w:t>考生总成绩四舍五入,保留三位小数。</w:t>
      </w:r>
    </w:p>
    <w:p>
      <w:pPr>
        <w:pStyle w:val="5"/>
        <w:numPr>
          <w:ilvl w:val="0"/>
          <w:numId w:val="1"/>
        </w:numPr>
        <w:shd w:val="clear" w:color="auto" w:fill="FFFFFF"/>
        <w:wordWrap w:val="0"/>
        <w:spacing w:before="0" w:beforeAutospacing="0" w:after="0" w:afterAutospacing="0"/>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入闱体检最低分数线</w:t>
      </w:r>
    </w:p>
    <w:tbl>
      <w:tblPr>
        <w:tblStyle w:val="6"/>
        <w:tblW w:w="7716" w:type="dxa"/>
        <w:jc w:val="center"/>
        <w:shd w:val="clear" w:color="auto" w:fill="auto"/>
        <w:tblLayout w:type="fixed"/>
        <w:tblCellMar>
          <w:top w:w="0" w:type="dxa"/>
          <w:left w:w="108" w:type="dxa"/>
          <w:bottom w:w="0" w:type="dxa"/>
          <w:right w:w="108" w:type="dxa"/>
        </w:tblCellMar>
      </w:tblPr>
      <w:tblGrid>
        <w:gridCol w:w="4206"/>
        <w:gridCol w:w="1741"/>
        <w:gridCol w:w="1769"/>
      </w:tblGrid>
      <w:tr>
        <w:tblPrEx>
          <w:shd w:val="clear" w:color="auto" w:fill="auto"/>
          <w:tblCellMar>
            <w:top w:w="0" w:type="dxa"/>
            <w:left w:w="108" w:type="dxa"/>
            <w:bottom w:w="0" w:type="dxa"/>
            <w:right w:w="108" w:type="dxa"/>
          </w:tblCellMar>
        </w:tblPrEx>
        <w:trPr>
          <w:trHeight w:val="90" w:hRule="atLeast"/>
          <w:jc w:val="center"/>
        </w:trPr>
        <w:tc>
          <w:tcPr>
            <w:tcW w:w="771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江西省2022年中小学教师招聘进贤县特岗教师招聘</w:t>
            </w:r>
          </w:p>
          <w:p>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仿宋" w:hAnsi="仿宋" w:eastAsia="仿宋" w:cs="仿宋"/>
                <w:b w:val="0"/>
                <w:bCs w:val="0"/>
                <w:i w:val="0"/>
                <w:iCs w:val="0"/>
                <w:color w:val="000000"/>
                <w:kern w:val="0"/>
                <w:sz w:val="32"/>
                <w:szCs w:val="32"/>
                <w:u w:val="none"/>
                <w:lang w:val="en-US" w:eastAsia="zh-CN" w:bidi="ar"/>
              </w:rPr>
              <w:t>入闱体检最低分数线</w:t>
            </w:r>
          </w:p>
        </w:tc>
      </w:tr>
      <w:tr>
        <w:tblPrEx>
          <w:shd w:val="clear" w:color="auto" w:fill="auto"/>
          <w:tblCellMar>
            <w:top w:w="0" w:type="dxa"/>
            <w:left w:w="108" w:type="dxa"/>
            <w:bottom w:w="0" w:type="dxa"/>
            <w:right w:w="108" w:type="dxa"/>
          </w:tblCellMar>
        </w:tblPrEx>
        <w:trPr>
          <w:trHeight w:val="360" w:hRule="atLeast"/>
          <w:jc w:val="center"/>
        </w:trPr>
        <w:tc>
          <w:tcPr>
            <w:tcW w:w="4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招聘岗位</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岗位代码</w:t>
            </w:r>
          </w:p>
        </w:tc>
        <w:tc>
          <w:tcPr>
            <w:tcW w:w="1769"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入闱最低分数线</w:t>
            </w:r>
          </w:p>
        </w:tc>
      </w:tr>
      <w:tr>
        <w:tblPrEx>
          <w:shd w:val="clear" w:color="auto" w:fill="auto"/>
          <w:tblCellMar>
            <w:top w:w="0" w:type="dxa"/>
            <w:left w:w="108" w:type="dxa"/>
            <w:bottom w:w="0" w:type="dxa"/>
            <w:right w:w="108" w:type="dxa"/>
          </w:tblCellMar>
        </w:tblPrEx>
        <w:trPr>
          <w:trHeight w:val="260" w:hRule="atLeast"/>
          <w:jc w:val="center"/>
        </w:trPr>
        <w:tc>
          <w:tcPr>
            <w:tcW w:w="4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6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进贤县初中道德与法治</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360124215001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69.265</w:t>
            </w:r>
          </w:p>
        </w:tc>
      </w:tr>
      <w:tr>
        <w:tblPrEx>
          <w:shd w:val="clear" w:color="auto" w:fill="auto"/>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进贤县初中美术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360124210001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86.042</w:t>
            </w:r>
          </w:p>
        </w:tc>
      </w:tr>
      <w:tr>
        <w:tblPrEx>
          <w:shd w:val="clear" w:color="auto" w:fill="auto"/>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进贤县初中体育与健康</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360124213002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73.078</w:t>
            </w:r>
          </w:p>
        </w:tc>
      </w:tr>
      <w:tr>
        <w:tblPrEx>
          <w:shd w:val="clear" w:color="auto" w:fill="auto"/>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进贤县初中物理</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360124206002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72.835</w:t>
            </w:r>
          </w:p>
        </w:tc>
      </w:tr>
      <w:tr>
        <w:tblPrEx>
          <w:shd w:val="clear" w:color="auto" w:fill="auto"/>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进贤县初中音乐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360124209001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78.082</w:t>
            </w:r>
          </w:p>
        </w:tc>
      </w:tr>
      <w:tr>
        <w:tblPrEx>
          <w:shd w:val="clear" w:color="auto" w:fill="auto"/>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进贤县初中英语</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360124203006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82.865</w:t>
            </w:r>
          </w:p>
        </w:tc>
      </w:tr>
      <w:tr>
        <w:tblPrEx>
          <w:shd w:val="clear" w:color="auto" w:fill="auto"/>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进贤县初中语文</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360124201001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82.535</w:t>
            </w:r>
          </w:p>
        </w:tc>
      </w:tr>
      <w:tr>
        <w:tblPrEx>
          <w:shd w:val="clear" w:color="auto" w:fill="auto"/>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进贤县小学道德与法治</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360124114001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74.535</w:t>
            </w:r>
          </w:p>
        </w:tc>
      </w:tr>
      <w:tr>
        <w:tblPrEx>
          <w:shd w:val="clear" w:color="auto" w:fill="auto"/>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进贤县小学美术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360124110001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81.482</w:t>
            </w:r>
          </w:p>
        </w:tc>
      </w:tr>
      <w:tr>
        <w:tblPrEx>
          <w:shd w:val="clear" w:color="auto" w:fill="auto"/>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进贤县小学数学</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360124102003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84.265</w:t>
            </w:r>
          </w:p>
        </w:tc>
      </w:tr>
      <w:tr>
        <w:tblPrEx>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进贤县小学体育与健康</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360124112002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73.798</w:t>
            </w:r>
          </w:p>
        </w:tc>
      </w:tr>
      <w:tr>
        <w:tblPrEx>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进贤县小学音乐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360124109004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79.162</w:t>
            </w:r>
          </w:p>
        </w:tc>
      </w:tr>
      <w:tr>
        <w:tblPrEx>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进贤县小学英语</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360124103001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83.9</w:t>
            </w:r>
          </w:p>
        </w:tc>
      </w:tr>
      <w:tr>
        <w:tblPrEx>
          <w:tblCellMar>
            <w:top w:w="0" w:type="dxa"/>
            <w:left w:w="108" w:type="dxa"/>
            <w:bottom w:w="0" w:type="dxa"/>
            <w:right w:w="108" w:type="dxa"/>
          </w:tblCellMar>
        </w:tblPrEx>
        <w:trPr>
          <w:trHeight w:val="460" w:hRule="atLeast"/>
          <w:jc w:val="center"/>
        </w:trPr>
        <w:tc>
          <w:tcPr>
            <w:tcW w:w="4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进贤县小学语文</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360124101004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78.665</w:t>
            </w:r>
          </w:p>
        </w:tc>
      </w:tr>
    </w:tbl>
    <w:p>
      <w:pPr>
        <w:pStyle w:val="5"/>
        <w:shd w:val="clear" w:color="auto" w:fill="FFFFFF"/>
        <w:wordWrap w:val="0"/>
        <w:spacing w:before="0" w:beforeAutospacing="0" w:after="0" w:afterAutospacing="0"/>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入闱体检人员名单（详见附件）</w:t>
      </w:r>
    </w:p>
    <w:p>
      <w:pPr>
        <w:pStyle w:val="5"/>
        <w:shd w:val="clear" w:color="auto" w:fill="FFFFFF"/>
        <w:wordWrap w:val="0"/>
        <w:spacing w:before="0" w:beforeAutospacing="0" w:after="0" w:afterAutospacing="0"/>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体检有关事项</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1.体检时间、地点：202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周二</w:t>
      </w:r>
      <w:r>
        <w:rPr>
          <w:rFonts w:hint="eastAsia" w:ascii="仿宋" w:hAnsi="仿宋" w:eastAsia="仿宋" w:cs="仿宋"/>
          <w:color w:val="000000"/>
          <w:sz w:val="32"/>
          <w:szCs w:val="32"/>
        </w:rPr>
        <w:t>）早上</w:t>
      </w:r>
      <w:r>
        <w:rPr>
          <w:rFonts w:hint="eastAsia" w:ascii="仿宋" w:hAnsi="仿宋" w:eastAsia="仿宋" w:cs="仿宋"/>
          <w:color w:val="000000"/>
          <w:sz w:val="32"/>
          <w:szCs w:val="32"/>
          <w:lang w:val="en-US" w:eastAsia="zh-CN"/>
        </w:rPr>
        <w:t>7:30在进贤县人民医院体检中心大门处</w:t>
      </w:r>
      <w:r>
        <w:rPr>
          <w:rFonts w:hint="eastAsia" w:ascii="仿宋" w:hAnsi="仿宋" w:eastAsia="仿宋" w:cs="仿宋"/>
          <w:color w:val="000000"/>
          <w:sz w:val="32"/>
          <w:szCs w:val="32"/>
        </w:rPr>
        <w:t>集合</w:t>
      </w:r>
      <w:r>
        <w:rPr>
          <w:rFonts w:hint="eastAsia" w:ascii="仿宋" w:hAnsi="仿宋" w:eastAsia="仿宋" w:cs="仿宋"/>
          <w:color w:val="000000"/>
          <w:sz w:val="32"/>
          <w:szCs w:val="32"/>
          <w:lang w:eastAsia="zh-CN"/>
        </w:rPr>
        <w:t>。</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2.体检费用：</w:t>
      </w:r>
      <w:r>
        <w:rPr>
          <w:rFonts w:hint="eastAsia" w:ascii="仿宋_GB2312" w:hAnsi="宋体" w:eastAsia="仿宋_GB2312" w:cs="宋体"/>
          <w:color w:val="auto"/>
          <w:kern w:val="0"/>
          <w:sz w:val="32"/>
          <w:szCs w:val="32"/>
          <w:lang w:val="zh-CN"/>
        </w:rPr>
        <w:t>体检标准参照《江西省教师资格申请人员体检标准（修订）》（赣教规字〔2021〕3 号）</w:t>
      </w:r>
      <w:r>
        <w:rPr>
          <w:rFonts w:hint="eastAsia" w:ascii="仿宋_GB2312" w:eastAsia="仿宋_GB2312" w:cs="宋体"/>
          <w:color w:val="auto"/>
          <w:kern w:val="0"/>
          <w:sz w:val="32"/>
          <w:szCs w:val="32"/>
          <w:lang w:val="en-US" w:eastAsia="zh-CN"/>
        </w:rPr>
        <w:t>文件执行</w:t>
      </w:r>
      <w:r>
        <w:rPr>
          <w:rFonts w:hint="eastAsia" w:ascii="仿宋" w:hAnsi="仿宋" w:eastAsia="仿宋" w:cs="仿宋"/>
          <w:color w:val="000000"/>
          <w:sz w:val="32"/>
          <w:szCs w:val="32"/>
          <w:lang w:val="en-US" w:eastAsia="zh-CN"/>
        </w:rPr>
        <w:t>，体检费用300元/人由考生承担（须带现金）。</w:t>
      </w:r>
    </w:p>
    <w:p>
      <w:pPr>
        <w:pStyle w:val="5"/>
        <w:shd w:val="clear" w:color="auto" w:fill="FFFFFF"/>
        <w:wordWrap w:val="0"/>
        <w:spacing w:before="0" w:beforeAutospacing="0" w:after="0" w:afterAutospacing="0"/>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auto"/>
          <w:sz w:val="32"/>
          <w:szCs w:val="32"/>
          <w:lang w:val="en-US" w:eastAsia="zh-CN"/>
        </w:rPr>
        <w:t>请严格按照体检时间参加体检，不得擅自变动。请考生在体检表右上方标明序号。</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.有关要求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40" w:firstLineChars="200"/>
        <w:textAlignment w:val="baseline"/>
        <w:rPr>
          <w:rFonts w:hint="eastAsia" w:ascii="仿宋" w:hAnsi="仿宋" w:eastAsia="仿宋" w:cs="仿宋"/>
          <w:i w:val="0"/>
          <w:iCs w:val="0"/>
          <w:caps w:val="0"/>
          <w:color w:val="auto"/>
          <w:spacing w:val="0"/>
          <w:kern w:val="0"/>
          <w:sz w:val="32"/>
          <w:szCs w:val="32"/>
          <w:shd w:val="clear" w:color="auto" w:fill="FFFFFF"/>
          <w:vertAlign w:val="baseline"/>
          <w:lang w:val="en-US" w:eastAsia="zh-CN" w:bidi="ar"/>
        </w:rPr>
      </w:pPr>
      <w:r>
        <w:rPr>
          <w:rFonts w:hint="eastAsia" w:ascii="仿宋" w:hAnsi="仿宋" w:eastAsia="仿宋" w:cs="仿宋"/>
          <w:i w:val="0"/>
          <w:iCs w:val="0"/>
          <w:caps w:val="0"/>
          <w:color w:val="auto"/>
          <w:spacing w:val="0"/>
          <w:kern w:val="0"/>
          <w:sz w:val="32"/>
          <w:szCs w:val="32"/>
          <w:shd w:val="clear" w:color="auto" w:fill="FFFFFF"/>
          <w:vertAlign w:val="baseline"/>
          <w:lang w:val="en-US" w:eastAsia="zh-CN" w:bidi="ar"/>
        </w:rPr>
        <w:t>（1）考生应随时关注“江西卫生健康”“江西疾控”“健康南昌”“南昌疾控”等微信公众号及国务院客户端等渠道,了解我省、南昌市和进贤县所在地疫情防控相关规定,严格遵守疫情防控规定。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40" w:firstLineChars="200"/>
        <w:textAlignment w:val="baseline"/>
        <w:rPr>
          <w:rFonts w:hint="eastAsia" w:ascii="仿宋" w:hAnsi="仿宋" w:eastAsia="仿宋" w:cs="仿宋"/>
          <w:color w:val="000000"/>
          <w:sz w:val="32"/>
          <w:szCs w:val="32"/>
        </w:rPr>
      </w:pPr>
      <w:r>
        <w:rPr>
          <w:rFonts w:hint="eastAsia" w:ascii="仿宋" w:hAnsi="仿宋" w:eastAsia="仿宋" w:cs="仿宋"/>
          <w:i w:val="0"/>
          <w:iCs w:val="0"/>
          <w:caps w:val="0"/>
          <w:color w:val="auto"/>
          <w:spacing w:val="0"/>
          <w:kern w:val="0"/>
          <w:sz w:val="32"/>
          <w:szCs w:val="32"/>
          <w:shd w:val="clear" w:color="auto" w:fill="FFFFFF"/>
          <w:vertAlign w:val="baseline"/>
          <w:lang w:val="en-US" w:eastAsia="zh-CN" w:bidi="ar"/>
        </w:rPr>
        <w:t>（2）所有参加体检人员必须配合工作人员进行“一测一扫三查验”,即测量体温、扫“场所码”、查验健康码、行程卡、72小时内核</w:t>
      </w:r>
      <w:bookmarkStart w:id="0" w:name="_GoBack"/>
      <w:bookmarkEnd w:id="0"/>
      <w:r>
        <w:rPr>
          <w:rFonts w:hint="eastAsia" w:ascii="仿宋" w:hAnsi="仿宋" w:eastAsia="仿宋" w:cs="仿宋"/>
          <w:i w:val="0"/>
          <w:iCs w:val="0"/>
          <w:caps w:val="0"/>
          <w:color w:val="auto"/>
          <w:spacing w:val="0"/>
          <w:kern w:val="0"/>
          <w:sz w:val="32"/>
          <w:szCs w:val="32"/>
          <w:shd w:val="clear" w:color="auto" w:fill="FFFFFF"/>
          <w:vertAlign w:val="baseline"/>
          <w:lang w:val="en-US" w:eastAsia="zh-CN" w:bidi="ar"/>
        </w:rPr>
        <w:t>酸检测阴性证明(纸质版或电子版),保持1米以上间距。</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）请参加体检的考生按照体检时间安排于体检当天早上</w:t>
      </w:r>
      <w:r>
        <w:rPr>
          <w:rFonts w:hint="eastAsia" w:ascii="仿宋" w:hAnsi="仿宋" w:eastAsia="仿宋" w:cs="仿宋"/>
          <w:color w:val="000000"/>
          <w:sz w:val="32"/>
          <w:szCs w:val="32"/>
          <w:lang w:val="en-US" w:eastAsia="zh-CN"/>
        </w:rPr>
        <w:t>7:30</w:t>
      </w:r>
      <w:r>
        <w:rPr>
          <w:rFonts w:hint="eastAsia" w:ascii="仿宋" w:hAnsi="仿宋" w:eastAsia="仿宋" w:cs="仿宋"/>
          <w:color w:val="000000"/>
          <w:sz w:val="32"/>
          <w:szCs w:val="32"/>
        </w:rPr>
        <w:t>以前带好本人有效身份证、与网报相同二寸免冠照1张和黑色水笔1支到指定地点集合。逾时未到，视考生自动放弃体检资格。</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）体检过程中，考生一律不得使用手机等通讯工具，否则取消体检资格；由他人代检者，取消体检资格。</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）体检必须空腹进行，体检前一天晚上10：00时后不要进食，体检当天不能吃早餐。</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）为了便于体检，女性考生请不要着裙装。</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）需体检复查人员，请密切关注</w:t>
      </w:r>
      <w:r>
        <w:rPr>
          <w:rFonts w:hint="eastAsia" w:ascii="仿宋_GB2312" w:hAnsi="宋体" w:eastAsia="仿宋_GB2312" w:cs="宋体"/>
          <w:color w:val="auto"/>
          <w:kern w:val="0"/>
          <w:sz w:val="32"/>
          <w:szCs w:val="32"/>
          <w:lang w:val="zh-CN"/>
        </w:rPr>
        <w:t>江西人才服务网（https://www.jxrcfw.com/）</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"https://www.ncrcrs.com/)及进贤县政府网站公告公示栏"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lang w:eastAsia="zh-CN"/>
        </w:rPr>
        <w:t>进贤县教育体育局微信公众号</w:t>
      </w:r>
      <w:r>
        <w:rPr>
          <w:rFonts w:hint="eastAsia" w:ascii="仿宋" w:hAnsi="仿宋" w:eastAsia="仿宋" w:cs="仿宋"/>
          <w:color w:val="000000"/>
          <w:sz w:val="32"/>
          <w:szCs w:val="32"/>
        </w:rPr>
        <w:t>及进贤县</w:t>
      </w:r>
      <w:r>
        <w:rPr>
          <w:rFonts w:hint="eastAsia" w:ascii="仿宋" w:hAnsi="仿宋" w:eastAsia="仿宋" w:cs="仿宋"/>
          <w:color w:val="000000"/>
          <w:sz w:val="32"/>
          <w:szCs w:val="32"/>
          <w:lang w:eastAsia="zh-CN"/>
        </w:rPr>
        <w:t>人民</w:t>
      </w:r>
      <w:r>
        <w:rPr>
          <w:rFonts w:hint="eastAsia" w:ascii="仿宋" w:hAnsi="仿宋" w:eastAsia="仿宋" w:cs="仿宋"/>
          <w:color w:val="000000"/>
          <w:sz w:val="32"/>
          <w:szCs w:val="32"/>
        </w:rPr>
        <w:t>政府</w:t>
      </w:r>
      <w:r>
        <w:rPr>
          <w:rFonts w:hint="eastAsia" w:ascii="仿宋" w:hAnsi="仿宋" w:eastAsia="仿宋" w:cs="仿宋"/>
          <w:color w:val="000000"/>
          <w:sz w:val="32"/>
          <w:szCs w:val="32"/>
          <w:lang w:eastAsia="zh-CN"/>
        </w:rPr>
        <w:t>官网</w:t>
      </w:r>
      <w:r>
        <w:rPr>
          <w:rFonts w:hint="eastAsia" w:ascii="仿宋" w:hAnsi="仿宋" w:eastAsia="仿宋" w:cs="仿宋"/>
          <w:color w:val="000000"/>
          <w:sz w:val="32"/>
          <w:szCs w:val="32"/>
        </w:rPr>
        <w:t>公告公示栏</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有关公告。</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）咨询电话： 0791-</w:t>
      </w:r>
      <w:r>
        <w:rPr>
          <w:rFonts w:hint="eastAsia" w:ascii="仿宋" w:hAnsi="仿宋" w:eastAsia="仿宋" w:cs="仿宋"/>
          <w:color w:val="000000"/>
          <w:sz w:val="32"/>
          <w:szCs w:val="32"/>
          <w:lang w:val="en-US" w:eastAsia="zh-CN"/>
        </w:rPr>
        <w:t>85672785</w:t>
      </w:r>
      <w:r>
        <w:rPr>
          <w:rFonts w:hint="eastAsia" w:ascii="仿宋" w:hAnsi="仿宋" w:eastAsia="仿宋" w:cs="仿宋"/>
          <w:color w:val="000000"/>
          <w:sz w:val="32"/>
          <w:szCs w:val="32"/>
        </w:rPr>
        <w:t xml:space="preserve">   0791-</w:t>
      </w:r>
      <w:r>
        <w:rPr>
          <w:rFonts w:hint="eastAsia" w:ascii="仿宋" w:hAnsi="仿宋" w:eastAsia="仿宋" w:cs="仿宋"/>
          <w:color w:val="000000"/>
          <w:sz w:val="32"/>
          <w:szCs w:val="32"/>
          <w:lang w:val="en-US" w:eastAsia="zh-CN"/>
        </w:rPr>
        <w:t>85622587</w:t>
      </w:r>
    </w:p>
    <w:p>
      <w:pPr>
        <w:pStyle w:val="5"/>
        <w:shd w:val="clear" w:color="auto" w:fill="FFFFFF"/>
        <w:wordWrap w:val="0"/>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咨询时间：上午9：00-12：00</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下午</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0-5：00</w:t>
      </w:r>
    </w:p>
    <w:p>
      <w:pPr>
        <w:rPr>
          <w:rFonts w:hint="eastAsia" w:ascii="仿宋" w:hAnsi="仿宋" w:eastAsia="仿宋" w:cs="仿宋"/>
          <w:color w:val="000000"/>
          <w:sz w:val="32"/>
          <w:szCs w:val="32"/>
        </w:rPr>
      </w:pPr>
    </w:p>
    <w:p>
      <w:pPr>
        <w:keepNext w:val="0"/>
        <w:keepLines w:val="0"/>
        <w:widowControl/>
        <w:suppressLineNumbers w:val="0"/>
        <w:jc w:val="center"/>
        <w:textAlignment w:val="center"/>
        <w:rPr>
          <w:rFonts w:hint="eastAsia" w:ascii="仿宋" w:hAnsi="仿宋" w:eastAsia="仿宋" w:cs="仿宋"/>
          <w:color w:val="auto"/>
          <w:sz w:val="32"/>
          <w:szCs w:val="32"/>
          <w:lang w:val="en-US" w:eastAsia="zh-CN"/>
        </w:rPr>
      </w:pPr>
      <w:r>
        <w:rPr>
          <w:rFonts w:hint="eastAsia" w:ascii="仿宋" w:hAnsi="仿宋" w:eastAsia="仿宋" w:cs="仿宋"/>
          <w:color w:val="000000"/>
          <w:sz w:val="32"/>
          <w:szCs w:val="32"/>
        </w:rPr>
        <w:t>附件</w:t>
      </w:r>
      <w:r>
        <w:rPr>
          <w:rFonts w:hint="eastAsia" w:ascii="仿宋" w:hAnsi="仿宋" w:eastAsia="仿宋" w:cs="仿宋"/>
          <w:color w:val="000000"/>
          <w:sz w:val="32"/>
          <w:szCs w:val="32"/>
          <w:lang w:eastAsia="zh-CN"/>
        </w:rPr>
        <w:t>：</w:t>
      </w:r>
      <w:r>
        <w:rPr>
          <w:rFonts w:hint="eastAsia" w:ascii="仿宋" w:hAnsi="仿宋" w:eastAsia="仿宋" w:cs="仿宋"/>
          <w:color w:val="auto"/>
          <w:sz w:val="32"/>
          <w:szCs w:val="32"/>
          <w:lang w:val="en-US" w:eastAsia="zh-CN"/>
        </w:rPr>
        <w:t>江西省2022年中小学教师招聘进贤县特岗教师招聘</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入闱体检人员名单</w:t>
      </w:r>
    </w:p>
    <w:p>
      <w:pPr>
        <w:rPr>
          <w:rFonts w:hint="eastAsia" w:ascii="仿宋" w:hAnsi="仿宋" w:eastAsia="仿宋" w:cs="仿宋"/>
          <w:color w:val="000000"/>
          <w:sz w:val="32"/>
          <w:szCs w:val="32"/>
        </w:rPr>
      </w:pPr>
    </w:p>
    <w:p>
      <w:pPr>
        <w:rPr>
          <w:rFonts w:hint="eastAsia" w:ascii="仿宋" w:hAnsi="仿宋" w:eastAsia="仿宋" w:cs="仿宋"/>
          <w:color w:val="000000"/>
          <w:sz w:val="32"/>
          <w:szCs w:val="32"/>
        </w:rPr>
      </w:pPr>
    </w:p>
    <w:p>
      <w:pPr>
        <w:keepNext w:val="0"/>
        <w:keepLines w:val="0"/>
        <w:widowControl/>
        <w:suppressLineNumbers w:val="0"/>
        <w:jc w:val="center"/>
        <w:textAlignment w:val="center"/>
        <w:rPr>
          <w:rFonts w:hint="eastAsia" w:ascii="仿宋" w:hAnsi="仿宋" w:eastAsia="仿宋" w:cs="仿宋"/>
          <w:color w:val="000000"/>
          <w:sz w:val="32"/>
          <w:szCs w:val="32"/>
          <w:lang w:val="en-US" w:eastAsia="zh-CN"/>
        </w:rPr>
      </w:pPr>
      <w:r>
        <w:rPr>
          <w:rFonts w:hint="eastAsia" w:ascii="仿宋_GB2312" w:hAnsi="仿宋" w:eastAsia="仿宋_GB2312" w:cs="仿宋"/>
          <w:bCs/>
          <w:sz w:val="30"/>
          <w:szCs w:val="30"/>
        </w:rPr>
        <w:t xml:space="preserve"> </w:t>
      </w:r>
      <w:r>
        <w:rPr>
          <w:rFonts w:hint="eastAsia" w:ascii="仿宋_GB2312" w:hAnsi="仿宋" w:eastAsia="仿宋_GB2312" w:cs="仿宋"/>
          <w:bCs/>
          <w:sz w:val="30"/>
          <w:szCs w:val="30"/>
          <w:lang w:val="en-US" w:eastAsia="zh-CN"/>
        </w:rPr>
        <w:t xml:space="preserve">                                 </w:t>
      </w:r>
      <w:r>
        <w:rPr>
          <w:rFonts w:hint="eastAsia" w:ascii="仿宋" w:hAnsi="仿宋" w:eastAsia="仿宋" w:cs="仿宋"/>
          <w:color w:val="000000"/>
          <w:sz w:val="32"/>
          <w:szCs w:val="32"/>
          <w:lang w:val="en-US" w:eastAsia="zh-CN"/>
        </w:rPr>
        <w:t xml:space="preserve"> 进贤县特岗教师招聘</w:t>
      </w:r>
    </w:p>
    <w:p>
      <w:pPr>
        <w:keepNext w:val="0"/>
        <w:keepLines w:val="0"/>
        <w:widowControl/>
        <w:suppressLineNumbers w:val="0"/>
        <w:jc w:val="center"/>
        <w:textAlignment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工作领导小组办公室</w:t>
      </w:r>
    </w:p>
    <w:p>
      <w:pPr>
        <w:keepNext w:val="0"/>
        <w:keepLines w:val="0"/>
        <w:widowControl/>
        <w:suppressLineNumbers w:val="0"/>
        <w:jc w:val="center"/>
        <w:textAlignment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lang w:val="en-US" w:eastAsia="zh-CN"/>
        </w:rPr>
        <w:t xml:space="preserve">              2022</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lang w:eastAsia="zh-CN"/>
        </w:rPr>
        <w:t>日</w:t>
      </w:r>
    </w:p>
    <w:p>
      <w:pPr>
        <w:keepNext w:val="0"/>
        <w:keepLines w:val="0"/>
        <w:widowControl/>
        <w:suppressLineNumbers w:val="0"/>
        <w:jc w:val="center"/>
        <w:textAlignment w:val="center"/>
        <w:rPr>
          <w:rFonts w:hint="eastAsia" w:ascii="仿宋" w:hAnsi="仿宋" w:eastAsia="仿宋" w:cs="仿宋"/>
          <w:color w:val="000000"/>
          <w:sz w:val="32"/>
          <w:szCs w:val="32"/>
          <w:lang w:eastAsia="zh-CN"/>
        </w:rPr>
      </w:pPr>
    </w:p>
    <w:p>
      <w:pPr>
        <w:rPr>
          <w:rFonts w:hint="eastAsia" w:ascii="仿宋" w:hAnsi="仿宋" w:eastAsia="仿宋" w:cs="仿宋"/>
          <w:color w:val="auto"/>
          <w:kern w:val="0"/>
          <w:sz w:val="32"/>
          <w:szCs w:val="32"/>
        </w:rPr>
      </w:pP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sz w:val="28"/>
          <w:szCs w:val="28"/>
          <w:lang w:val="en-US" w:eastAsia="zh-CN"/>
        </w:rPr>
      </w:pPr>
      <w:r>
        <w:rPr>
          <w:rFonts w:hint="eastAsia"/>
          <w:sz w:val="28"/>
          <w:szCs w:val="28"/>
          <w:lang w:eastAsia="zh-CN"/>
        </w:rPr>
        <w:t>附件</w:t>
      </w:r>
      <w:r>
        <w:rPr>
          <w:rFonts w:hint="eastAsia"/>
          <w:sz w:val="28"/>
          <w:szCs w:val="28"/>
          <w:lang w:val="en-US" w:eastAsia="zh-CN"/>
        </w:rPr>
        <w:t>：</w:t>
      </w:r>
    </w:p>
    <w:tbl>
      <w:tblPr>
        <w:tblStyle w:val="6"/>
        <w:tblW w:w="9794" w:type="dxa"/>
        <w:jc w:val="center"/>
        <w:shd w:val="clear" w:color="auto" w:fill="auto"/>
        <w:tblLayout w:type="fixed"/>
        <w:tblCellMar>
          <w:top w:w="0" w:type="dxa"/>
          <w:left w:w="108" w:type="dxa"/>
          <w:bottom w:w="0" w:type="dxa"/>
          <w:right w:w="108" w:type="dxa"/>
        </w:tblCellMar>
      </w:tblPr>
      <w:tblGrid>
        <w:gridCol w:w="777"/>
        <w:gridCol w:w="1663"/>
        <w:gridCol w:w="2520"/>
        <w:gridCol w:w="1791"/>
        <w:gridCol w:w="1475"/>
        <w:gridCol w:w="1568"/>
      </w:tblGrid>
      <w:tr>
        <w:tblPrEx>
          <w:shd w:val="clear" w:color="auto" w:fill="auto"/>
          <w:tblCellMar>
            <w:top w:w="0" w:type="dxa"/>
            <w:left w:w="108" w:type="dxa"/>
            <w:bottom w:w="0" w:type="dxa"/>
            <w:right w:w="108" w:type="dxa"/>
          </w:tblCellMar>
        </w:tblPrEx>
        <w:trPr>
          <w:trHeight w:val="680" w:hRule="atLeast"/>
          <w:jc w:val="center"/>
        </w:trPr>
        <w:tc>
          <w:tcPr>
            <w:tcW w:w="9794"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江西省2022年中小学教师招聘进贤县特岗教师招聘</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_GBK" w:hAnsi="方正小标宋_GBK" w:eastAsia="方正小标宋_GBK" w:cs="方正小标宋_GBK"/>
                <w:color w:val="000000"/>
                <w:sz w:val="32"/>
                <w:szCs w:val="32"/>
              </w:rPr>
              <w:t>入闱体检人员名单</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职位代码</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岗位名称</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笔试准考证号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体检时间</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360124215001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进贤县初中道德与法治</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136013304513</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付悦</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360124210001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进贤县初中美术</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136013302921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何鹭蓉</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360124213002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进贤县初中体育与健康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136013304017</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樊仕林</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360124213002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进贤县初中体育与健康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136013304028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范荣玉</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360124206002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进贤县初中物理</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136013301321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陈佳雨</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360124206002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进贤县初中物理</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136013301430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黄可</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360124209001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进贤县初中音乐</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136013302302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夏禹</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360124203006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进贤县初中英语</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136013206329</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喻娇</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360124203006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进贤县初中英语</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136013206907</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高学云</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360124203006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进贤县初中英语</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136013206411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雷书莉</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360124203006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进贤县初中英语</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136013300524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应瑶瑶</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360124203006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进贤县初中英语</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136013300220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周璐璐</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360124203006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进贤县初中英语</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136013206027</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干凤娇</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360124201001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进贤县初中语文</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136013203610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胡晔</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360124114001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进贤县小学道德与法治</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136013102402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袁佩芳</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360124110001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进贤县小学美术</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136013100204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鄢思莹</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360124102003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进贤县小学数学</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136012801709</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雷小玉</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360124102003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进贤县小学数学</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136012905909</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晏紫薇</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360124102003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进贤县小学数学</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136012906006</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孙颖</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360124112002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进贤县小学体育与健康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136231902904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李志</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360124112002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进贤县小学体育与健康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136013101322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胡瑶</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360124109004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进贤县小学音乐</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136013002324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熊施雯</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360124109004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进贤县小学音乐</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136013002425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焦榕</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360124109004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进贤县小学音乐</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136050506910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黄璐</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360124109004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进贤县小学音乐</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136013002202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梁洪</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360124103001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进贤县小学英语</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136012906527</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吴仪</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360124101004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进贤县小学语文</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136010400211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付一凡</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360124101004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进贤县小学语文</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136010600111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汪亚平</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shd w:val="clear" w:color="auto" w:fill="auto"/>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360124101004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进贤县小学语文</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136010403404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胡燕</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r>
        <w:tblPrEx>
          <w:tblCellMar>
            <w:top w:w="0" w:type="dxa"/>
            <w:left w:w="108" w:type="dxa"/>
            <w:bottom w:w="0" w:type="dxa"/>
            <w:right w:w="108" w:type="dxa"/>
          </w:tblCellMar>
        </w:tblPrEx>
        <w:trPr>
          <w:trHeight w:val="312"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360124101004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进贤县小学语文</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136010602320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余敏敏</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8月23日</w:t>
            </w:r>
          </w:p>
        </w:tc>
      </w:tr>
    </w:tbl>
    <w:p>
      <w:pPr>
        <w:rPr>
          <w:rFonts w:hint="default"/>
          <w:lang w:val="en-US" w:eastAsia="zh-CN"/>
        </w:rPr>
      </w:pPr>
    </w:p>
    <w:p>
      <w:pPr>
        <w:rPr>
          <w:rFonts w:hint="default"/>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592"/>
        <w:tab w:val="clear" w:pos="4153"/>
      </w:tabs>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466C83"/>
    <w:multiLevelType w:val="singleLevel"/>
    <w:tmpl w:val="2A466C8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JlYzMwMjdiODkxNTM5MDM0M2Q5ZDhmY2FlMGJkZDEifQ=="/>
  </w:docVars>
  <w:rsids>
    <w:rsidRoot w:val="00931F21"/>
    <w:rsid w:val="002B228E"/>
    <w:rsid w:val="00337586"/>
    <w:rsid w:val="00824742"/>
    <w:rsid w:val="00886533"/>
    <w:rsid w:val="00931F21"/>
    <w:rsid w:val="00A34A28"/>
    <w:rsid w:val="00A9431C"/>
    <w:rsid w:val="00BC140B"/>
    <w:rsid w:val="00D10526"/>
    <w:rsid w:val="00E35329"/>
    <w:rsid w:val="00EE684A"/>
    <w:rsid w:val="00F36AFF"/>
    <w:rsid w:val="00F411F8"/>
    <w:rsid w:val="00F65898"/>
    <w:rsid w:val="00FB2EEF"/>
    <w:rsid w:val="018577E7"/>
    <w:rsid w:val="02900CBF"/>
    <w:rsid w:val="03564086"/>
    <w:rsid w:val="041810C4"/>
    <w:rsid w:val="046E5030"/>
    <w:rsid w:val="04CD199D"/>
    <w:rsid w:val="05D94184"/>
    <w:rsid w:val="05FF110B"/>
    <w:rsid w:val="065D728B"/>
    <w:rsid w:val="06C13F3B"/>
    <w:rsid w:val="06D01FD2"/>
    <w:rsid w:val="07B94814"/>
    <w:rsid w:val="0B316CDB"/>
    <w:rsid w:val="0C0B3A49"/>
    <w:rsid w:val="0C6C133F"/>
    <w:rsid w:val="0CD4221A"/>
    <w:rsid w:val="0D010E46"/>
    <w:rsid w:val="0D061065"/>
    <w:rsid w:val="0D117559"/>
    <w:rsid w:val="0DCA3502"/>
    <w:rsid w:val="0E655D1B"/>
    <w:rsid w:val="0E667F86"/>
    <w:rsid w:val="0EB60875"/>
    <w:rsid w:val="0F077838"/>
    <w:rsid w:val="0F931DEF"/>
    <w:rsid w:val="10925979"/>
    <w:rsid w:val="10BC6878"/>
    <w:rsid w:val="11594F10"/>
    <w:rsid w:val="11714D39"/>
    <w:rsid w:val="11ED79BA"/>
    <w:rsid w:val="1362322B"/>
    <w:rsid w:val="13875EFC"/>
    <w:rsid w:val="13A36BAA"/>
    <w:rsid w:val="146C2AD5"/>
    <w:rsid w:val="152E4B6E"/>
    <w:rsid w:val="16123DBD"/>
    <w:rsid w:val="17926642"/>
    <w:rsid w:val="185F6D12"/>
    <w:rsid w:val="18847D68"/>
    <w:rsid w:val="18BA6D48"/>
    <w:rsid w:val="19120F40"/>
    <w:rsid w:val="19861EF7"/>
    <w:rsid w:val="1BA639ED"/>
    <w:rsid w:val="1BD221B7"/>
    <w:rsid w:val="1BEA5472"/>
    <w:rsid w:val="1CDF6673"/>
    <w:rsid w:val="1D332ADF"/>
    <w:rsid w:val="1E0F4D36"/>
    <w:rsid w:val="1F3A6A59"/>
    <w:rsid w:val="1FA6531A"/>
    <w:rsid w:val="2221772E"/>
    <w:rsid w:val="239F11EF"/>
    <w:rsid w:val="24532BC5"/>
    <w:rsid w:val="249239C6"/>
    <w:rsid w:val="254857EA"/>
    <w:rsid w:val="26211AEE"/>
    <w:rsid w:val="26867149"/>
    <w:rsid w:val="26A3288D"/>
    <w:rsid w:val="27FA3AD9"/>
    <w:rsid w:val="27FE7AA3"/>
    <w:rsid w:val="2822619D"/>
    <w:rsid w:val="283B6720"/>
    <w:rsid w:val="28956E0C"/>
    <w:rsid w:val="28DA0445"/>
    <w:rsid w:val="29003E90"/>
    <w:rsid w:val="29FB6D7D"/>
    <w:rsid w:val="2A0D26E4"/>
    <w:rsid w:val="2A11070F"/>
    <w:rsid w:val="2B6C713C"/>
    <w:rsid w:val="2B852217"/>
    <w:rsid w:val="2B92136D"/>
    <w:rsid w:val="2B984302"/>
    <w:rsid w:val="2CB159BB"/>
    <w:rsid w:val="2D2A20C7"/>
    <w:rsid w:val="2DE33AEA"/>
    <w:rsid w:val="2EA9088F"/>
    <w:rsid w:val="2F27237A"/>
    <w:rsid w:val="30EB518F"/>
    <w:rsid w:val="31605DA0"/>
    <w:rsid w:val="31A31F0E"/>
    <w:rsid w:val="32223567"/>
    <w:rsid w:val="326A2CF2"/>
    <w:rsid w:val="33372696"/>
    <w:rsid w:val="34E25723"/>
    <w:rsid w:val="35721FD5"/>
    <w:rsid w:val="35B57294"/>
    <w:rsid w:val="35D04013"/>
    <w:rsid w:val="371D734E"/>
    <w:rsid w:val="37414525"/>
    <w:rsid w:val="377C33E1"/>
    <w:rsid w:val="38BD0995"/>
    <w:rsid w:val="39070D0C"/>
    <w:rsid w:val="392576AC"/>
    <w:rsid w:val="39E80FEF"/>
    <w:rsid w:val="3B3B6D13"/>
    <w:rsid w:val="3BC13F99"/>
    <w:rsid w:val="3CA803D8"/>
    <w:rsid w:val="3CB25A98"/>
    <w:rsid w:val="3DDE1514"/>
    <w:rsid w:val="3E057D73"/>
    <w:rsid w:val="3E212220"/>
    <w:rsid w:val="3E295549"/>
    <w:rsid w:val="3EF247BC"/>
    <w:rsid w:val="40474FD1"/>
    <w:rsid w:val="412A2F28"/>
    <w:rsid w:val="41B004D4"/>
    <w:rsid w:val="41B639AA"/>
    <w:rsid w:val="42D1483D"/>
    <w:rsid w:val="43346FE5"/>
    <w:rsid w:val="43BF5664"/>
    <w:rsid w:val="440613C9"/>
    <w:rsid w:val="44F202BD"/>
    <w:rsid w:val="453771D8"/>
    <w:rsid w:val="45501610"/>
    <w:rsid w:val="45B10C3A"/>
    <w:rsid w:val="45E76415"/>
    <w:rsid w:val="46160BB5"/>
    <w:rsid w:val="465A5B79"/>
    <w:rsid w:val="47223DC5"/>
    <w:rsid w:val="47663EA3"/>
    <w:rsid w:val="479003E6"/>
    <w:rsid w:val="497E60F1"/>
    <w:rsid w:val="49CD3957"/>
    <w:rsid w:val="4A2916B6"/>
    <w:rsid w:val="4A7A0001"/>
    <w:rsid w:val="4AA26E01"/>
    <w:rsid w:val="4BAF7713"/>
    <w:rsid w:val="4BE9669D"/>
    <w:rsid w:val="4DB761D5"/>
    <w:rsid w:val="4E041A79"/>
    <w:rsid w:val="4E3E36A0"/>
    <w:rsid w:val="4E454419"/>
    <w:rsid w:val="4EDF5013"/>
    <w:rsid w:val="4FA85ABD"/>
    <w:rsid w:val="506B3910"/>
    <w:rsid w:val="517B0B60"/>
    <w:rsid w:val="53682217"/>
    <w:rsid w:val="537818ED"/>
    <w:rsid w:val="53D74D48"/>
    <w:rsid w:val="54C811C0"/>
    <w:rsid w:val="54F82EB4"/>
    <w:rsid w:val="567C5736"/>
    <w:rsid w:val="56817A9F"/>
    <w:rsid w:val="57076C2C"/>
    <w:rsid w:val="570C7516"/>
    <w:rsid w:val="57215D5D"/>
    <w:rsid w:val="5733620C"/>
    <w:rsid w:val="585112B1"/>
    <w:rsid w:val="588F6AC3"/>
    <w:rsid w:val="59941769"/>
    <w:rsid w:val="59B62A2E"/>
    <w:rsid w:val="5A117165"/>
    <w:rsid w:val="5BEE52C3"/>
    <w:rsid w:val="5C013209"/>
    <w:rsid w:val="5CB06767"/>
    <w:rsid w:val="5CBB128B"/>
    <w:rsid w:val="5D0D194D"/>
    <w:rsid w:val="5D7850BD"/>
    <w:rsid w:val="5D9357AB"/>
    <w:rsid w:val="5E0E5E1A"/>
    <w:rsid w:val="5E341CA3"/>
    <w:rsid w:val="5E7B62FB"/>
    <w:rsid w:val="5E937B71"/>
    <w:rsid w:val="5F8108E9"/>
    <w:rsid w:val="5FE01AB3"/>
    <w:rsid w:val="605303CD"/>
    <w:rsid w:val="615A434E"/>
    <w:rsid w:val="618D164F"/>
    <w:rsid w:val="61C93472"/>
    <w:rsid w:val="627B5AC3"/>
    <w:rsid w:val="63662156"/>
    <w:rsid w:val="63BB6994"/>
    <w:rsid w:val="63FD5C3F"/>
    <w:rsid w:val="64747D24"/>
    <w:rsid w:val="64A74E57"/>
    <w:rsid w:val="64C846F6"/>
    <w:rsid w:val="650B593A"/>
    <w:rsid w:val="652341F0"/>
    <w:rsid w:val="65621F2E"/>
    <w:rsid w:val="668B59E3"/>
    <w:rsid w:val="67536789"/>
    <w:rsid w:val="687C0407"/>
    <w:rsid w:val="69EB021A"/>
    <w:rsid w:val="6A555E5A"/>
    <w:rsid w:val="6B615696"/>
    <w:rsid w:val="6CE81960"/>
    <w:rsid w:val="6E566EAB"/>
    <w:rsid w:val="6E763192"/>
    <w:rsid w:val="71BC316D"/>
    <w:rsid w:val="723172BB"/>
    <w:rsid w:val="731D2E8D"/>
    <w:rsid w:val="73573FE4"/>
    <w:rsid w:val="7368070F"/>
    <w:rsid w:val="74A14BFE"/>
    <w:rsid w:val="74AE22B1"/>
    <w:rsid w:val="74E92D60"/>
    <w:rsid w:val="750933DC"/>
    <w:rsid w:val="75904D7F"/>
    <w:rsid w:val="765C57B4"/>
    <w:rsid w:val="765D22B3"/>
    <w:rsid w:val="76926FF6"/>
    <w:rsid w:val="77A756A3"/>
    <w:rsid w:val="77E53B57"/>
    <w:rsid w:val="789521FC"/>
    <w:rsid w:val="79754708"/>
    <w:rsid w:val="79E9735F"/>
    <w:rsid w:val="7AF360B7"/>
    <w:rsid w:val="7B033B68"/>
    <w:rsid w:val="7B25479C"/>
    <w:rsid w:val="7B5C7E8F"/>
    <w:rsid w:val="7B936B8D"/>
    <w:rsid w:val="7C4558A5"/>
    <w:rsid w:val="7C722014"/>
    <w:rsid w:val="7CAF663E"/>
    <w:rsid w:val="7D020E63"/>
    <w:rsid w:val="7DD60EDE"/>
    <w:rsid w:val="7E7A1B84"/>
    <w:rsid w:val="7ED11B85"/>
    <w:rsid w:val="7F39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1999</Words>
  <Characters>3127</Characters>
  <Lines>16</Lines>
  <Paragraphs>4</Paragraphs>
  <TotalTime>5</TotalTime>
  <ScaleCrop>false</ScaleCrop>
  <LinksUpToDate>false</LinksUpToDate>
  <CharactersWithSpaces>3256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2020-08-31T08:16:00Z</dcterms:created>
  <dc:creator>微软用户</dc:creator>
  <cp:lastModifiedBy>诺瞳</cp:lastModifiedBy>
  <cp:lastPrinted>2020-09-01T08:33:00Z</cp:lastPrinted>
  <dcterms:modified xsi:type="dcterms:W3CDTF">2022-08-18T06:37:13Z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32669270D06C44BB82E92965D1CD8694</vt:lpwstr>
  </property>
</Properties>
</file>