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2022年安徽水利水电职业技术学院</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编外人才招聘笔试疫情防控告知书</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2022年度安徽水利水电职业技术学院编外人才招聘笔试将于7月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日在安徽水利水电职业技术学院举行。为切实保障广大应试人员的生命安全和身体健康，确保本次考试安全有序进行，现就有关事项告知如下。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所有考生须提前申领“安康码”“通信大数据行程卡”，持续关注两码状态并保持绿码。非绿码人员需通过健康打卡、个人申诉、核酸检测等方式尽快转为绿码。建议无禁忌而尚未接种疫苗的考生尽快完成接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color w:val="auto"/>
          <w:sz w:val="32"/>
          <w:szCs w:val="32"/>
        </w:rPr>
        <w:t>考生要主动配合落实防疫要求：（1）考前7天有疫情高风险地区旅居史的考生，需落实7天集中隔离，并提供第1、2、3、5、7天核酸检测阴性证明（管理时限自离开风险地区之日起算）方可参加考试。（2）考前7天有疫情中风险地区旅居史的考生，需落实7天居家隔离，并提供第1、4、7天核酸检测阴性证明（管理时限自离开风险地区之日起算）方可参加考试。（3）考前7天有高、中风险地区所在县（区）的低风险地区旅居史的考生，需提供离开疫情发生地所在县（区）后3天2次核酸检测阴性证明（2次采样至少间隔24小时）方可参加考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三、所有考生需提供考试前48小时内（</w:t>
      </w:r>
      <w:r>
        <w:rPr>
          <w:rFonts w:hint="eastAsia" w:ascii="仿宋_GB2312" w:hAnsi="仿宋_GB2312" w:eastAsia="仿宋_GB2312" w:cs="仿宋_GB2312"/>
          <w:color w:val="auto"/>
          <w:sz w:val="32"/>
          <w:szCs w:val="32"/>
        </w:rPr>
        <w:t>建议提供纸质版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检测时间为7月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30以后）的核酸检测阴性证明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提交《健康承诺书》，不能提供者将</w:t>
      </w:r>
      <w:r>
        <w:rPr>
          <w:rFonts w:hint="eastAsia" w:ascii="仿宋_GB2312" w:hAnsi="仿宋_GB2312" w:eastAsia="仿宋_GB2312" w:cs="仿宋_GB2312"/>
          <w:color w:val="auto"/>
          <w:sz w:val="32"/>
          <w:szCs w:val="32"/>
          <w:lang w:val="en-US" w:eastAsia="zh-CN"/>
        </w:rPr>
        <w:t>不得</w:t>
      </w:r>
      <w:r>
        <w:rPr>
          <w:rFonts w:hint="eastAsia" w:ascii="仿宋_GB2312" w:hAnsi="仿宋_GB2312" w:eastAsia="仿宋_GB2312" w:cs="仿宋_GB2312"/>
          <w:color w:val="auto"/>
          <w:sz w:val="32"/>
          <w:szCs w:val="32"/>
        </w:rPr>
        <w:t>参加考试；对于符合本地防疫政策的省外考生，施行“两次核酸检测”的防疫举措，即持有抵肥前48小时内核酸检测阴性证明和抵肥后、考前24小时内核酸检测阴性证明。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四、考试当天考生应至少提前60分钟到达考点，</w:t>
      </w:r>
      <w:r>
        <w:rPr>
          <w:rFonts w:hint="eastAsia" w:ascii="仿宋_GB2312" w:hAnsi="仿宋_GB2312" w:eastAsia="仿宋_GB2312" w:cs="仿宋_GB2312"/>
          <w:color w:val="auto"/>
          <w:sz w:val="32"/>
          <w:szCs w:val="32"/>
        </w:rPr>
        <w:t>根据疫情防控要求，在考点入口处设置测温、扫码，只有提供安康码、行程码“绿码”、核酸检测阴性证明，方可进入考点参加考试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五、不能提供考试前48小时内核酸检测阴性证明的人员，“安康码”“通信大数据行程卡”为红码、黄码且风险未排除的人员，以及根据属地防疫管控政策不宜参加考试的其他人员，不予进入考点。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六、考生如因疫情管控原因笔试当天无法到达考点的，视为主动放弃考试资格。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七、考生应自备一次性医用口罩，乘坐公共交通工具去往考点的，应全程佩戴口罩。考试期间除核验信息时须配合摘下口罩以外，应全程佩戴一次性医用口罩。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考生要做好每日体温测量和健康监测，持续关注“安康码”“通信大数据行程卡”状态，减少社交活动，不参与聚集、聚餐、聚会等，避免前往人员密集场所。考前如出现发热、乏力、咳嗽、呼吸困难、腹泻等症状请如实报告所在地疾控部门并及时前往定点医院就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九、考试期间有身体不适症状的人员要立即向工作人员报告并服从工作人员的管理。考试期间出现身体不适症状，需接受健康评估、转移考试或就医的，考试时间不予补充。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十、如考试前出现新的疫情变化，将通过安徽水利水电职业技术学院网站及时发布补充公告，明确疫情防控要求，请广大考生密切关注。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color w:val="auto"/>
          <w:sz w:val="32"/>
          <w:szCs w:val="32"/>
        </w:rPr>
        <w:t>根据疫情防控要求，属于以下人员类别的不得参加</w:t>
      </w:r>
      <w:r>
        <w:rPr>
          <w:rFonts w:hint="eastAsia" w:ascii="仿宋_GB2312" w:hAnsi="仿宋_GB2312" w:eastAsia="仿宋_GB2312" w:cs="仿宋_GB2312"/>
          <w:color w:val="auto"/>
          <w:sz w:val="32"/>
          <w:szCs w:val="32"/>
          <w:lang w:val="en-US" w:eastAsia="zh-CN"/>
        </w:rPr>
        <w:t>考试</w:t>
      </w:r>
      <w:r>
        <w:rPr>
          <w:rFonts w:hint="eastAsia" w:ascii="仿宋_GB2312" w:hAnsi="仿宋_GB2312" w:eastAsia="仿宋_GB2312" w:cs="仿宋_GB2312"/>
          <w:color w:val="auto"/>
          <w:sz w:val="32"/>
          <w:szCs w:val="32"/>
        </w:rPr>
        <w:t>：处在隔离期和健康监测期的入境（含港、澳、台地区）人员及其密接；处于健康监测期的出院确诊病例、无症状感染者；尚未解除管控的密接、次密接人员；经现场防疫人员确认体温异常(≥37.3℃)或呼吸道有异常症状且未排除风险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、请自觉遵守相关防疫要求和属地人员管控政策。凡隐瞒或谎报旅居史、接触史、健康状况等疫情防控重点信息，不配合工作人员进行防疫检测、询问等造成不良后果的，将依法追究法律责任。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OWFmZDhiNzdhMGE4NGFmODgyMjViMzk5ZWM3YTAifQ=="/>
  </w:docVars>
  <w:rsids>
    <w:rsidRoot w:val="00000000"/>
    <w:rsid w:val="05FB0B46"/>
    <w:rsid w:val="080A32C2"/>
    <w:rsid w:val="0D1B1ACD"/>
    <w:rsid w:val="12974DF2"/>
    <w:rsid w:val="1917583F"/>
    <w:rsid w:val="1989237B"/>
    <w:rsid w:val="1C9D42AD"/>
    <w:rsid w:val="1EF65DC9"/>
    <w:rsid w:val="20E976FD"/>
    <w:rsid w:val="2692760A"/>
    <w:rsid w:val="28582C00"/>
    <w:rsid w:val="287F6F5C"/>
    <w:rsid w:val="2A5A558B"/>
    <w:rsid w:val="32FC18D5"/>
    <w:rsid w:val="33770F5C"/>
    <w:rsid w:val="367D2D2D"/>
    <w:rsid w:val="37D768CA"/>
    <w:rsid w:val="386C3059"/>
    <w:rsid w:val="40F97454"/>
    <w:rsid w:val="463F171D"/>
    <w:rsid w:val="46E05708"/>
    <w:rsid w:val="472F1D8D"/>
    <w:rsid w:val="495E69EE"/>
    <w:rsid w:val="49926698"/>
    <w:rsid w:val="4D077323"/>
    <w:rsid w:val="4EA07161"/>
    <w:rsid w:val="53715570"/>
    <w:rsid w:val="5805272B"/>
    <w:rsid w:val="5D0134C1"/>
    <w:rsid w:val="5E145476"/>
    <w:rsid w:val="5E8A5738"/>
    <w:rsid w:val="5FC32F16"/>
    <w:rsid w:val="5FF4730D"/>
    <w:rsid w:val="64137F7D"/>
    <w:rsid w:val="69AA4EE0"/>
    <w:rsid w:val="6A3457CB"/>
    <w:rsid w:val="6E365DE9"/>
    <w:rsid w:val="711F6A99"/>
    <w:rsid w:val="719D133D"/>
    <w:rsid w:val="74EE65C9"/>
    <w:rsid w:val="75D82975"/>
    <w:rsid w:val="7A195E96"/>
    <w:rsid w:val="7B1011D7"/>
    <w:rsid w:val="7B8B4B71"/>
    <w:rsid w:val="7D9A7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1362</Words>
  <Characters>1380</Characters>
  <Lines>0</Lines>
  <Paragraphs>0</Paragraphs>
  <TotalTime>1</TotalTime>
  <ScaleCrop>false</ScaleCrop>
  <LinksUpToDate>false</LinksUpToDate>
  <CharactersWithSpaces>1380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2022-07-12T03:23:00Z</dcterms:created>
  <dc:creator>DELL</dc:creator>
  <cp:lastModifiedBy>DELL</cp:lastModifiedBy>
  <dcterms:modified xsi:type="dcterms:W3CDTF">2022-07-14T08:09:56Z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6E63519421B54ADE810FA18905E3A860</vt:lpwstr>
  </property>
</Properties>
</file>