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atLeast"/>
        <w:outlineLvl w:val="2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widowControl/>
        <w:spacing w:line="340" w:lineRule="atLeast"/>
        <w:jc w:val="center"/>
        <w:outlineLvl w:val="2"/>
        <w:rPr>
          <w:rFonts w:ascii="宋体"/>
          <w:b/>
          <w:bCs/>
          <w:sz w:val="34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广西壮族自治区申请认定教师资格人员体检表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 xml:space="preserve"> </w:t>
      </w:r>
    </w:p>
    <w:p>
      <w:pPr>
        <w:widowControl/>
        <w:spacing w:line="340" w:lineRule="atLeast"/>
        <w:jc w:val="left"/>
        <w:rPr>
          <w:rFonts w:hint="eastAsia" w:ascii="宋体" w:hAnsi="宋体"/>
        </w:rPr>
      </w:pPr>
      <w:r>
        <w:rPr>
          <w:rFonts w:ascii="宋体" w:hAnsi="宋体"/>
        </w:rPr>
        <w:t xml:space="preserve">        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spacing w:line="340" w:lineRule="atLeast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编号：                              中国教师资格网上的报名号：</w:t>
      </w:r>
    </w:p>
    <w:tbl>
      <w:tblPr>
        <w:tblStyle w:val="5"/>
        <w:tblW w:w="84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58"/>
        <w:gridCol w:w="19"/>
        <w:gridCol w:w="113"/>
        <w:gridCol w:w="245"/>
        <w:gridCol w:w="602"/>
        <w:gridCol w:w="182"/>
        <w:gridCol w:w="227"/>
        <w:gridCol w:w="522"/>
        <w:gridCol w:w="85"/>
        <w:gridCol w:w="265"/>
        <w:gridCol w:w="151"/>
        <w:gridCol w:w="390"/>
        <w:gridCol w:w="537"/>
        <w:gridCol w:w="39"/>
        <w:gridCol w:w="51"/>
        <w:gridCol w:w="304"/>
        <w:gridCol w:w="74"/>
        <w:gridCol w:w="695"/>
        <w:gridCol w:w="20"/>
        <w:gridCol w:w="517"/>
        <w:gridCol w:w="537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正面免冠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彩色白底</w:t>
            </w: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职业 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申请教师资格种类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或住址</w:t>
            </w:r>
          </w:p>
        </w:tc>
        <w:tc>
          <w:tcPr>
            <w:tcW w:w="27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既往病史</w:t>
            </w:r>
          </w:p>
        </w:tc>
        <w:tc>
          <w:tcPr>
            <w:tcW w:w="60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</w:tc>
        <w:tc>
          <w:tcPr>
            <w:tcW w:w="3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8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矫正视力</w:t>
            </w:r>
          </w:p>
        </w:tc>
        <w:tc>
          <w:tcPr>
            <w:tcW w:w="1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辨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0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8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   他</w:t>
            </w:r>
          </w:p>
        </w:tc>
        <w:tc>
          <w:tcPr>
            <w:tcW w:w="44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0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           公尺</w:t>
            </w:r>
          </w:p>
        </w:tc>
        <w:tc>
          <w:tcPr>
            <w:tcW w:w="101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           公尺</w:t>
            </w:r>
          </w:p>
        </w:tc>
        <w:tc>
          <w:tcPr>
            <w:tcW w:w="101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20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4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语言</w:t>
            </w:r>
          </w:p>
        </w:tc>
        <w:tc>
          <w:tcPr>
            <w:tcW w:w="2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唇腭</w:t>
            </w:r>
          </w:p>
        </w:tc>
        <w:tc>
          <w:tcPr>
            <w:tcW w:w="20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14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吃</w:t>
            </w:r>
          </w:p>
        </w:tc>
        <w:tc>
          <w:tcPr>
            <w:tcW w:w="20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身长</w:t>
            </w: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公分</w:t>
            </w:r>
          </w:p>
        </w:tc>
        <w:tc>
          <w:tcPr>
            <w:tcW w:w="1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胸廓</w:t>
            </w:r>
          </w:p>
        </w:tc>
        <w:tc>
          <w:tcPr>
            <w:tcW w:w="2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公斤</w:t>
            </w:r>
          </w:p>
        </w:tc>
        <w:tc>
          <w:tcPr>
            <w:tcW w:w="1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甲状腺</w:t>
            </w:r>
          </w:p>
        </w:tc>
        <w:tc>
          <w:tcPr>
            <w:tcW w:w="2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544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血压</w:t>
            </w:r>
          </w:p>
        </w:tc>
        <w:tc>
          <w:tcPr>
            <w:tcW w:w="45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/kpn</w:t>
            </w: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肺及呼吸道</w:t>
            </w:r>
          </w:p>
        </w:tc>
        <w:tc>
          <w:tcPr>
            <w:tcW w:w="45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心血管</w:t>
            </w:r>
          </w:p>
        </w:tc>
        <w:tc>
          <w:tcPr>
            <w:tcW w:w="459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182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2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2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2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神经及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精  神</w:t>
            </w:r>
          </w:p>
        </w:tc>
        <w:tc>
          <w:tcPr>
            <w:tcW w:w="459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胸部X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线透视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</w:tc>
        <w:tc>
          <w:tcPr>
            <w:tcW w:w="236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肝功能（ALT、AST）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772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负责医师：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ind w:firstLine="4515" w:firstLineChars="2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   日（单位盖章）</w:t>
            </w:r>
          </w:p>
        </w:tc>
      </w:tr>
    </w:tbl>
    <w:p>
      <w:pPr>
        <w:spacing w:line="540" w:lineRule="exact"/>
        <w:jc w:val="left"/>
        <w:rPr>
          <w:rFonts w:hint="eastAsia"/>
        </w:rPr>
      </w:pPr>
      <w:r>
        <w:rPr>
          <w:rFonts w:hint="eastAsia" w:ascii="宋体" w:hAnsi="宋体"/>
        </w:rPr>
        <w:t>注：用</w:t>
      </w:r>
      <w:r>
        <w:rPr>
          <w:rFonts w:hint="eastAsia"/>
        </w:rPr>
        <w:t>A4</w:t>
      </w:r>
      <w:r>
        <w:rPr>
          <w:rFonts w:hint="eastAsia" w:ascii="宋体" w:hAnsi="宋体"/>
        </w:rPr>
        <w:t>纸</w:t>
      </w:r>
      <w:r>
        <w:rPr>
          <w:rFonts w:hint="eastAsia" w:ascii="宋体" w:hAnsi="宋体"/>
          <w:b/>
          <w:bCs/>
        </w:rPr>
        <w:t>双面打印</w:t>
      </w:r>
      <w:r>
        <w:rPr>
          <w:rFonts w:hint="eastAsia" w:ascii="宋体" w:hAnsi="宋体"/>
        </w:rPr>
        <w:t>，在贴相片处贴的相片，须加盖体检医院体检专用章，不加盖体检医院体检专用章者无效。</w:t>
      </w:r>
    </w:p>
    <w:p>
      <w:pPr/>
    </w:p>
    <w:sectPr>
      <w:headerReference r:id="rId3" w:type="default"/>
      <w:footerReference r:id="rId4" w:type="default"/>
      <w:pgSz w:w="11906" w:h="16838"/>
      <w:pgMar w:top="1474" w:right="1587" w:bottom="1474" w:left="1587" w:header="851" w:footer="1559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0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adjustRightInd w:val="0"/>
                            <w:ind w:left="210" w:leftChars="100" w:right="210" w:rightChars="100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>
                          <w:pPr/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1jjZ2rgBAABeAwAADgAAAAAAAAABACAAAAAeAQAAZHJzL2Uyb0RvYy54bWxQSwUGAAAAAAYABgBZ&#10;AQAAS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adjustRightInd w:val="0"/>
                      <w:ind w:left="210" w:leftChars="100" w:right="210" w:rightChars="100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  <w:p>
                    <w:pPr/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96C20"/>
    <w:rsid w:val="2D496C20"/>
    <w:rsid w:val="679651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2022-04-28T06:08:00Z</dcterms:created>
  <dc:creator>王芳荣</dc:creator>
  <cp:lastModifiedBy>王芳荣</cp:lastModifiedBy>
  <dcterms:modified xsi:type="dcterms:W3CDTF">2022-04-29T05:41:53Z</dcterms:modified>
  <dc:title>广西壮族自治区申请认定教师资格人员体检表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