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百色市2022年5月普通话水平测试疫情防控责任承诺书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本人报名参加百色市2022年5月普通话水平测试，我已认真阅读《百色市2022年5月普通话水平测试考生疫情防控须知》和《百色市普通话水平测试应试须知》，充分知晓相关要求，现本人承诺以下事项：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一、本人已知晓疫情防控有关要求，考前已进行了自我体温监测。在考前14天内若出现发热、乏力、咳嗽、呼吸困难、腹泻等症状，本人及时就医，并能提供医院的诊断证明。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二、本人提供权威机构出具的考前48小时内新冠肺炎病毒核酸检测阴性报告并已申领了“广西健康码”和“通信行程卡”。对于“广西健康码”非绿码或通信大数据行程卡非绿码的，自愿放弃考试。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三、本人在考前充分了解考点的防疫要求，并自觉遵守考试期间各项防疫安全要求。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考生签名：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有效身份证号：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手机号码：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年  月  日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45EBE"/>
    <w:rsid w:val="0A64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2022-04-13T01:52:00Z</dcterms:created>
  <dc:creator>图吉利</dc:creator>
  <cp:lastModifiedBy>图吉利</cp:lastModifiedBy>
  <dcterms:modified xsi:type="dcterms:W3CDTF">2022-04-13T01:53:37Z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568870901D0C4AF39B77D92E9FA2D0A2</vt:lpwstr>
  </property>
</Properties>
</file>