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百色市2022年5月普通话水平测试考生疫情防控须知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我市将于2022年5月14日、15日开展两期普通话水平测试，根据我市新冠肺炎疫情防控有关要求，为切实保障考生考试权益、考点学校安全，确保广大考生和考试工作人员的生命安全和身体健康，考生需按以下要求做好准备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一、考前14天，考生应通过“扫码抗疫情”微信小程序或“爱广西”手机APP实名申领“广西健康码”，并及时更新“广西健康码”和“通信大数据行程卡”状态。提倡尽快完成新冠病毒疫苗加强针接种。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二、考前14天，考生应避免前往国内疫情中高风险地区、有本土新冠肺炎确诊病例所在县（市、区）或国（境）外旅行、居住，避免与新冠肺炎确诊病例、疑似病例、无症状感染者及国内疫情中高风险地区人员或近期国（境）外返百人员接触；避免去人员流动性较大、人员密集的场所聚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三、考试当天，考生应提前40分钟到达考点，预留足够时间配合考点工作人员进行入场核验。考点设有“入场核验通道”，所有考生须持本人考前48小时内（以采样时间为准）新冠病毒核酸检测阴性报告（纸质或电子版均可）、“广西健康码”为绿码、“通信大数据行程卡”为绿码、现场测量体温正常（＜37.3℃）方可进入考点参加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请考生合理安排核酸检测时间，以免影响您参加考试，同时建议考前一天登陆“扫码抗疫情”微信小程序打印一份包含核酸检测结果、广西健康码和通信大数据行程卡绿码界面的纸质材料备用。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四、考生有以下情况之一的，不得参加考试：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（一）考试当天，“广西健康码”非绿码、“通信大数据行程卡”非绿码或现场测量体温≥37.3℃的考生。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（二）考试前21天内有国（境）外旅居史，尚未完成隔离医学观察等健康管理的考生。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（三）新冠肺炎确诊病例、疑似病例和无症状感染者的密切接触者或次密接者，尚未完成隔离医学观察等健康管理的考生。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（四）考前14天内有中高风险地区旅居史、7天内有中高风险地区所在乡镇（街道）旅居史、7天内有中高风险地区所在县（市、区）其他乡镇（街道）旅居史（不含直辖市），正在实施集中隔离、居家隔离及居家健康监测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（五）现场医疗卫生专业人员综合研判不具备考试条件的考生。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五、考生在赴考过程和考后离场时应当佩戴口罩，进入考点时，保持人员间隔大于1米，有序接受检查和入场。考试期间考生自行决定是否佩戴口罩。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考生在考试过程中出现发热、咳嗽、乏力、鼻塞、流涕、咽痛、腹泻等症状，应立即向考务工作人员报告，并如实报告近14天的旅居史、接触史及健康状况等疫情防控信息，经现场医疗卫生专业人员评估后，综合研判具备参加考试条件的，适时安排隔离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六、对于刻意隐瞒病情，不如实报告发热史、旅居史和接触史，以及拒不配合考试期间疫情防控工作的考生，将按照《治安管理处罚法》《传染病防治法》《关于依法惩治妨害新型冠状病毒感染肺炎疫情防控违法犯罪的意见》等法律法规予以处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25353"/>
          <w:spacing w:val="0"/>
          <w:sz w:val="28"/>
          <w:szCs w:val="28"/>
          <w:bdr w:val="none" w:color="auto" w:sz="0" w:space="0"/>
          <w:shd w:val="clear" w:fill="FFFFFF"/>
        </w:rPr>
        <w:t>百色市普通话水平测试应试须知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1.考生需凭有效二代身份证原件和准考证参加测试，双证缺一不可。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2.考生必须按准考证上的报到时间提前40分钟到考点报到，未按时报到的不予安排测试且测试费用不予退还。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3．考生须按以下流程完成测试：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⑴候考：点名→候考。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⑵备考：验证→抽签→对号入座→备考。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⑶测试：对号入座→测试→离开考区。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严禁考生携带通讯工具、书籍资料、文具等物品进入备考室、测试室；不准交头接耳，不准在试卷上作任何标记或符号，不准将试卷带出考场。违者取消本次测试成绩。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考试严禁代考等作弊行为，一经发现，取消本次及一年内的测试资格，情节严重的将按相关规定进行处理。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/>
        <w:ind w:left="0" w:right="0" w:firstLine="42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测试结束后，一般在60个工作日内发放普通话水平等级证书。如遇办证高峰期等特殊情况，办证时间将有可能延长，具体每批次测试领证时间将在国家普通话水平测试在线报名系统中“帮助中心”版块的“测试站公告”发布。由他人代领证书的，除交验考生身份证复印件及准考证原件外，还需交验代领者的身份证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left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30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25353"/>
          <w:spacing w:val="0"/>
          <w:sz w:val="20"/>
          <w:szCs w:val="20"/>
          <w:bdr w:val="none" w:color="auto" w:sz="0" w:space="0"/>
          <w:shd w:val="clear" w:fill="FFFFFF"/>
        </w:rPr>
        <w:t>7．考生须在测试结束150个工作日内领取等级证书，逾期未领的作无主证书处理，测试站不再承担保管责任。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F0309D"/>
    <w:multiLevelType w:val="multilevel"/>
    <w:tmpl w:val="B0F0309D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25781"/>
    <w:rsid w:val="0752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2022-04-13T01:51:00Z</dcterms:created>
  <dc:creator>图吉利</dc:creator>
  <cp:lastModifiedBy>图吉利</cp:lastModifiedBy>
  <dcterms:modified xsi:type="dcterms:W3CDTF">2022-04-13T01:52:37Z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B809272C58C7483C896079D41EFA4D47</vt:lpwstr>
  </property>
</Properties>
</file>