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BBE" w:rsidRDefault="00410C2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  <w:bookmarkStart w:id="0" w:name="_GoBack"/>
      <w:bookmarkEnd w:id="0"/>
    </w:p>
    <w:p w:rsidR="006D5BBE" w:rsidRDefault="00410C2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网上申报操作细则</w:t>
      </w:r>
    </w:p>
    <w:p w:rsidR="006D5BBE" w:rsidRDefault="006D5BBE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</w:rPr>
      </w:pP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符合申请条件的申请人可在中国教师资格网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(www.jszg.edu.cn)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开放时间注册个人账号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选择“教师资格认定申请人网报入口”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，完善个人信息，并在我市报名时段内登录报名。</w:t>
      </w:r>
    </w:p>
    <w:p w:rsidR="006D5BBE" w:rsidRDefault="00410C23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一、完善个人信息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申请人使用注册的账号登录后，在“个人信息中心”页面完善个人身份等信息，并进行实名核验。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“个人身份信息”。申请人在该栏目需完善性别、民族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港澳申请人选择民族时可选具体一个民族或其他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。申请人可在此页面修改除“证件类型”和“证件号码”以外的其他信息。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“教师资格考试信息”。参加全国中小学教师资格考试且合格的申请人，可在该栏目查看本人的考试合格证信息。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“普通话证书信息”。申请人可在该栏目新增和修改个人普通话信息。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(1)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在“核验证书”类型下，输入证书编号等信息，点击“核验”按钮，系统将在国家普通话水平测试信息管理系统中核验普通话证书信息。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果核验不到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普通话证书信息，请检查当前核验的信息是否与证书信息中的姓名、身份证件号码、证书编号一致。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经上述步骤仍核验不到普通话证书信息，请选择“录入证书”类型，补全相关信息并上传对应的电子版证书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“学历学籍信息”。申请人可在该栏目新增和修改个人学历信息。学籍信息将在认定报名过程中自行同步，如果同步失败，需自行添加学籍信息。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(1)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凭已经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获得的学历申请认定教师资格的考生，在“是否应届毕业生”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这一栏选“否”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，在“核验学历”类型下，输入学历证书编号，点击“核验”按钮，系统将在中国高等教育学生信息网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学信网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信息管理系统中获取相关信息。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果核验不到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学历信息，请检查当前核验的信息是否与学历证书信息中的“姓名、身份证件号码、证书编号”一致。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经上述步骤仍核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验不到证书信息，请选择“无法核验的学历”类型，补全相关信息并上传对应的电子版证书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(4)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中师、幼师学历，请选择“无法核验的学历”类型，补全相关信息并上传对应的电子版证书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(5)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如您所持有的学历为港澳台地区学历或者国外留学学历，无法进行学历核验，请选择核验类型为港澳台地区学历或国外留学学历，按照步骤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进行操作，并上传《港澳台学历学位认证书》或《国外学历学位认证书》。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(6)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上半年申请认定的应届毕业生，如果</w:t>
      </w:r>
      <w:proofErr w:type="gramStart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凭毕业</w:t>
      </w:r>
      <w:proofErr w:type="gramEnd"/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时获得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的学历申请认定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教师资格，在“是否应届毕业生”这一栏选“是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在校最后一学期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”，并点击“同步学籍”按钮，获取学籍信息。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“学位证书信息”。申请人可在该栏目新增和修改个人学位证书信息。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6.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“教师资格证书信息”。已经申请认定过教师资格证的人员，可以在该栏目查看本人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年以后取得的教师资格证书信息。</w:t>
      </w:r>
    </w:p>
    <w:p w:rsidR="006D5BBE" w:rsidRDefault="00410C23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二、报名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申请人可在“中国教师资格网”用本人的账号登录并报名。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申请人按照认定受理权限和范围选择合适的认定机构，在系统中上传的照片应为近期免冠正面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寸彩色白底证件照，文件格式为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JPEG/JPG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格式，大小不超过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200K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</w:p>
    <w:p w:rsidR="006D5BBE" w:rsidRDefault="00410C23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、签署《个人承诺书》</w:t>
      </w:r>
    </w:p>
    <w:p w:rsidR="006D5BBE" w:rsidRDefault="00410C23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申请人在“中国教师资格网”首页“资料下载”栏目或在报名系统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“须知”页面下载《个人承诺书》。下载的《个人承诺书》用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A4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 w:rsidR="006D5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00410C23"/>
    <w:rsid w:val="006D5BBE"/>
    <w:rsid w:val="10C3476C"/>
    <w:rsid w:val="76714681"/>
    <w:rsid w:val="78F8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叶康</dc:creator>
  <cp:lastModifiedBy>人事股</cp:lastModifiedBy>
  <cp:revision>2</cp:revision>
  <dcterms:created xsi:type="dcterms:W3CDTF">2021-04-28T12:31:00Z</dcterms:created>
  <dcterms:modified xsi:type="dcterms:W3CDTF">2021-10-21T01:28:00Z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5CD909B1F73B44A6B2F09D35A667142B</vt:lpwstr>
  </property>
</Properties>
</file>